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228A" w14:textId="6CA13ACD" w:rsidR="006E38DC" w:rsidRDefault="00DD467C" w:rsidP="00D959F6">
      <w:pPr>
        <w:spacing w:line="360" w:lineRule="auto"/>
        <w:jc w:val="center"/>
        <w:rPr>
          <w:rFonts w:hint="eastAsia"/>
          <w:b/>
          <w:sz w:val="32"/>
        </w:rPr>
      </w:pPr>
      <w:proofErr w:type="gramStart"/>
      <w:r w:rsidRPr="00DD467C">
        <w:rPr>
          <w:b/>
          <w:sz w:val="32"/>
        </w:rPr>
        <w:t>松湖药港</w:t>
      </w:r>
      <w:proofErr w:type="gramEnd"/>
      <w:r w:rsidRPr="00DD467C">
        <w:rPr>
          <w:b/>
          <w:sz w:val="32"/>
        </w:rPr>
        <w:t>2026年建筑消防设施</w:t>
      </w:r>
      <w:r w:rsidR="00837EC1">
        <w:rPr>
          <w:rFonts w:hint="eastAsia"/>
          <w:b/>
          <w:sz w:val="32"/>
        </w:rPr>
        <w:t>年度</w:t>
      </w:r>
      <w:r w:rsidRPr="00DD467C">
        <w:rPr>
          <w:b/>
          <w:sz w:val="32"/>
        </w:rPr>
        <w:t>检测服务</w:t>
      </w:r>
      <w:r w:rsidR="0072150C">
        <w:rPr>
          <w:rFonts w:hint="eastAsia"/>
          <w:b/>
          <w:sz w:val="32"/>
        </w:rPr>
        <w:t>-采购</w:t>
      </w:r>
      <w:r w:rsidR="001E2D25">
        <w:rPr>
          <w:rFonts w:hint="eastAsia"/>
          <w:b/>
          <w:sz w:val="32"/>
        </w:rPr>
        <w:t>需求</w:t>
      </w:r>
    </w:p>
    <w:p w14:paraId="3C59D92B" w14:textId="77777777" w:rsidR="006E38DC" w:rsidRDefault="006E38DC" w:rsidP="00D959F6">
      <w:pPr>
        <w:spacing w:line="360" w:lineRule="auto"/>
        <w:jc w:val="center"/>
        <w:rPr>
          <w:rFonts w:hint="eastAsia"/>
          <w:b/>
          <w:sz w:val="8"/>
        </w:rPr>
      </w:pPr>
    </w:p>
    <w:p w14:paraId="0F0AEC95" w14:textId="77777777" w:rsidR="006E38DC" w:rsidRDefault="001E2D25" w:rsidP="00D959F6">
      <w:pPr>
        <w:pStyle w:val="a7"/>
        <w:spacing w:before="0" w:beforeAutospacing="0" w:after="0" w:afterAutospacing="0" w:line="360" w:lineRule="auto"/>
        <w:rPr>
          <w:rFonts w:hint="eastAsia"/>
          <w:b/>
        </w:rPr>
      </w:pPr>
      <w:r>
        <w:rPr>
          <w:b/>
        </w:rPr>
        <w:t>一、</w:t>
      </w:r>
      <w:r>
        <w:rPr>
          <w:rFonts w:hint="eastAsia"/>
          <w:b/>
        </w:rPr>
        <w:t>采购需求概况</w:t>
      </w:r>
      <w:r>
        <w:rPr>
          <w:b/>
        </w:rPr>
        <w:t> </w:t>
      </w:r>
    </w:p>
    <w:p w14:paraId="38242807" w14:textId="77777777" w:rsidR="006E38DC" w:rsidRDefault="001E2D25" w:rsidP="00D959F6">
      <w:pPr>
        <w:pStyle w:val="a7"/>
        <w:spacing w:before="0" w:beforeAutospacing="0" w:after="0" w:afterAutospacing="0" w:line="360" w:lineRule="auto"/>
        <w:rPr>
          <w:rFonts w:hint="eastAsia"/>
        </w:rPr>
      </w:pPr>
      <w:r>
        <w:t>1</w:t>
      </w:r>
      <w:r>
        <w:rPr>
          <w:rFonts w:hint="eastAsia"/>
        </w:rPr>
        <w:t>、检测项目：广东省东莞市松山湖</w:t>
      </w:r>
      <w:proofErr w:type="gramStart"/>
      <w:r>
        <w:rPr>
          <w:rFonts w:hint="eastAsia"/>
        </w:rPr>
        <w:t>园区台中路3号松湖药港</w:t>
      </w:r>
      <w:proofErr w:type="gramEnd"/>
    </w:p>
    <w:p w14:paraId="319DDC0F" w14:textId="77777777" w:rsidR="006E38DC" w:rsidRDefault="001E2D25" w:rsidP="00D959F6">
      <w:pPr>
        <w:pStyle w:val="a7"/>
        <w:spacing w:before="0" w:beforeAutospacing="0" w:after="0" w:afterAutospacing="0" w:line="360" w:lineRule="auto"/>
        <w:rPr>
          <w:rFonts w:hint="eastAsia"/>
        </w:rPr>
      </w:pPr>
      <w:r>
        <w:rPr>
          <w:rFonts w:hint="eastAsia"/>
        </w:rPr>
        <w:t>2、检测面积：</w:t>
      </w:r>
      <w:r>
        <w:t>119211.42</w:t>
      </w:r>
      <w:r>
        <w:rPr>
          <w:rFonts w:hint="eastAsia"/>
        </w:rPr>
        <w:t>平方米</w:t>
      </w:r>
    </w:p>
    <w:p w14:paraId="7C5FDB79" w14:textId="1C3AB503" w:rsidR="006E38DC" w:rsidRDefault="001E2D25" w:rsidP="00D959F6">
      <w:pPr>
        <w:pStyle w:val="a7"/>
        <w:spacing w:before="0" w:beforeAutospacing="0" w:after="0" w:afterAutospacing="0" w:line="360" w:lineRule="auto"/>
        <w:rPr>
          <w:rFonts w:hint="eastAsia"/>
        </w:rPr>
      </w:pPr>
      <w:r>
        <w:rPr>
          <w:rFonts w:hint="eastAsia"/>
        </w:rPr>
        <w:t>3、时间：</w:t>
      </w:r>
      <w:r w:rsidR="00DD467C">
        <w:rPr>
          <w:rFonts w:hint="eastAsia"/>
        </w:rPr>
        <w:t>暂定为</w:t>
      </w:r>
      <w:r>
        <w:rPr>
          <w:rFonts w:hint="eastAsia"/>
        </w:rPr>
        <w:t>2</w:t>
      </w:r>
      <w:r>
        <w:t>026</w:t>
      </w:r>
      <w:r>
        <w:rPr>
          <w:rFonts w:hint="eastAsia"/>
        </w:rPr>
        <w:t>年</w:t>
      </w:r>
      <w:r w:rsidR="008D7FD7">
        <w:rPr>
          <w:rFonts w:hint="eastAsia"/>
        </w:rPr>
        <w:t>6</w:t>
      </w:r>
      <w:r>
        <w:rPr>
          <w:rFonts w:hint="eastAsia"/>
        </w:rPr>
        <w:t>月</w:t>
      </w:r>
      <w:r w:rsidR="008D7FD7">
        <w:rPr>
          <w:rFonts w:hint="eastAsia"/>
        </w:rPr>
        <w:t>1</w:t>
      </w:r>
      <w:r>
        <w:rPr>
          <w:rFonts w:hint="eastAsia"/>
        </w:rPr>
        <w:t>日-</w:t>
      </w:r>
      <w:r>
        <w:t>2027</w:t>
      </w:r>
      <w:r>
        <w:rPr>
          <w:rFonts w:hint="eastAsia"/>
        </w:rPr>
        <w:t>年</w:t>
      </w:r>
      <w:r w:rsidR="008D7FD7">
        <w:rPr>
          <w:rFonts w:hint="eastAsia"/>
        </w:rPr>
        <w:t>5</w:t>
      </w:r>
      <w:r>
        <w:rPr>
          <w:rFonts w:hint="eastAsia"/>
        </w:rPr>
        <w:t>月</w:t>
      </w:r>
      <w:r w:rsidR="008D7FD7">
        <w:rPr>
          <w:rFonts w:hint="eastAsia"/>
        </w:rPr>
        <w:t>31</w:t>
      </w:r>
      <w:r>
        <w:rPr>
          <w:rFonts w:hint="eastAsia"/>
        </w:rPr>
        <w:t>日</w:t>
      </w:r>
    </w:p>
    <w:p w14:paraId="235E98AA" w14:textId="77777777" w:rsidR="006E38DC" w:rsidRDefault="001E2D25" w:rsidP="00D959F6">
      <w:pPr>
        <w:pStyle w:val="a7"/>
        <w:spacing w:before="0" w:beforeAutospacing="0" w:after="0" w:afterAutospacing="0" w:line="360" w:lineRule="auto"/>
        <w:rPr>
          <w:rFonts w:hint="eastAsia"/>
        </w:rPr>
      </w:pPr>
      <w:r>
        <w:t>4</w:t>
      </w:r>
      <w:r>
        <w:rPr>
          <w:rFonts w:hint="eastAsia"/>
        </w:rPr>
        <w:t>、</w:t>
      </w:r>
      <w:r>
        <w:t>检测范围及标准：火灾报警系统、消火栓系统、防排烟系统</w:t>
      </w:r>
      <w:r>
        <w:rPr>
          <w:rFonts w:hint="eastAsia"/>
        </w:rPr>
        <w:t>、应急照明与疏散指示系统、防火分隔设施、消防广播与通讯</w:t>
      </w:r>
      <w:r>
        <w:t>等全覆盖，执行《建筑消防设施检测技术规程》</w:t>
      </w:r>
    </w:p>
    <w:p w14:paraId="71E0B07A" w14:textId="531231F5" w:rsidR="006E38DC" w:rsidRDefault="001E2D25" w:rsidP="00D959F6">
      <w:pPr>
        <w:pStyle w:val="a7"/>
        <w:spacing w:before="0" w:beforeAutospacing="0" w:after="0" w:afterAutospacing="0" w:line="360" w:lineRule="auto"/>
        <w:rPr>
          <w:rFonts w:hint="eastAsia"/>
        </w:rPr>
      </w:pPr>
      <w:r>
        <w:t>5</w:t>
      </w:r>
      <w:r>
        <w:rPr>
          <w:rFonts w:hint="eastAsia"/>
        </w:rPr>
        <w:t>、结果</w:t>
      </w:r>
      <w:r>
        <w:t>要求</w:t>
      </w:r>
      <w:r>
        <w:rPr>
          <w:rFonts w:hint="eastAsia"/>
        </w:rPr>
        <w:t>：</w:t>
      </w:r>
      <w:r w:rsidR="0065010B">
        <w:rPr>
          <w:rFonts w:hint="eastAsia"/>
        </w:rPr>
        <w:t>合同签订后</w:t>
      </w:r>
      <w:r>
        <w:t>15</w:t>
      </w:r>
      <w:r>
        <w:rPr>
          <w:rFonts w:hint="eastAsia"/>
        </w:rPr>
        <w:t>日内出具</w:t>
      </w:r>
      <w:r>
        <w:rPr>
          <w:rFonts w:hint="eastAsia"/>
          <w:b/>
        </w:rPr>
        <w:t>《建筑消防设施年度检测报告》</w:t>
      </w:r>
      <w:r>
        <w:rPr>
          <w:rFonts w:hint="eastAsia"/>
        </w:rPr>
        <w:t>（含隐患清单）</w:t>
      </w:r>
      <w:r w:rsidR="0065010B">
        <w:rPr>
          <w:rFonts w:hint="eastAsia"/>
        </w:rPr>
        <w:t>。</w:t>
      </w:r>
    </w:p>
    <w:p w14:paraId="4FEE9107" w14:textId="77777777" w:rsidR="006E38DC" w:rsidRDefault="001E2D25" w:rsidP="00D959F6">
      <w:pPr>
        <w:spacing w:line="360" w:lineRule="auto"/>
        <w:jc w:val="left"/>
        <w:rPr>
          <w:rFonts w:ascii="宋体" w:eastAsia="宋体" w:hAnsi="宋体" w:hint="eastAsia"/>
          <w:b/>
          <w:sz w:val="24"/>
          <w:szCs w:val="24"/>
        </w:rPr>
      </w:pPr>
      <w:r>
        <w:rPr>
          <w:rFonts w:ascii="宋体" w:eastAsia="宋体" w:hAnsi="宋体" w:hint="eastAsia"/>
          <w:b/>
          <w:sz w:val="24"/>
          <w:szCs w:val="24"/>
        </w:rPr>
        <w:t>二、供应商资格要求</w:t>
      </w:r>
    </w:p>
    <w:p w14:paraId="768295A3" w14:textId="3DABF3A3"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w:t>
      </w:r>
      <w:r w:rsidR="0072150C" w:rsidRPr="0072150C">
        <w:rPr>
          <w:rFonts w:ascii="宋体" w:eastAsia="宋体" w:hAnsi="宋体" w:cs="宋体"/>
          <w:kern w:val="0"/>
          <w:sz w:val="24"/>
          <w:szCs w:val="24"/>
        </w:rPr>
        <w:t>具有独立法人资格，持有有效的营业执照</w:t>
      </w:r>
      <w:r>
        <w:rPr>
          <w:rFonts w:ascii="宋体" w:eastAsia="宋体" w:hAnsi="宋体" w:cs="宋体"/>
          <w:kern w:val="0"/>
          <w:sz w:val="24"/>
          <w:szCs w:val="24"/>
        </w:rPr>
        <w:t>；</w:t>
      </w:r>
    </w:p>
    <w:p w14:paraId="22CDAED4" w14:textId="3F2A2992" w:rsidR="006E38DC" w:rsidRPr="0072150C" w:rsidRDefault="001E2D25" w:rsidP="00D959F6">
      <w:pPr>
        <w:spacing w:line="360" w:lineRule="auto"/>
        <w:jc w:val="left"/>
        <w:rPr>
          <w:rFonts w:ascii="宋体" w:eastAsia="宋体" w:hAnsi="宋体" w:cs="宋体" w:hint="eastAsia"/>
          <w:kern w:val="0"/>
          <w:sz w:val="24"/>
          <w:szCs w:val="24"/>
        </w:rPr>
      </w:pPr>
      <w:r w:rsidRPr="0072150C">
        <w:rPr>
          <w:rFonts w:ascii="宋体" w:eastAsia="宋体" w:hAnsi="宋体" w:cs="宋体"/>
          <w:kern w:val="0"/>
          <w:sz w:val="24"/>
          <w:szCs w:val="24"/>
        </w:rPr>
        <w:t>2</w:t>
      </w:r>
      <w:r w:rsidRPr="0072150C">
        <w:rPr>
          <w:rFonts w:ascii="宋体" w:eastAsia="宋体" w:hAnsi="宋体" w:cs="宋体" w:hint="eastAsia"/>
          <w:kern w:val="0"/>
          <w:sz w:val="24"/>
          <w:szCs w:val="24"/>
        </w:rPr>
        <w:t>、</w:t>
      </w:r>
      <w:r w:rsidR="0065010B" w:rsidRPr="0072150C">
        <w:rPr>
          <w:rFonts w:ascii="宋体" w:eastAsia="宋体" w:hAnsi="宋体" w:cs="宋体"/>
          <w:kern w:val="0"/>
          <w:sz w:val="24"/>
          <w:szCs w:val="24"/>
        </w:rPr>
        <w:t>已录入社会消防技术服务信息系统（https://shhxf.119.gov.cn/），服务类型包含消防设施维护保养检测（提供查询结果页面打印件）</w:t>
      </w:r>
      <w:r w:rsidRPr="0072150C">
        <w:rPr>
          <w:rFonts w:ascii="宋体" w:eastAsia="宋体" w:hAnsi="宋体" w:cs="宋体"/>
          <w:kern w:val="0"/>
          <w:sz w:val="24"/>
          <w:szCs w:val="24"/>
        </w:rPr>
        <w:t>；</w:t>
      </w:r>
    </w:p>
    <w:p w14:paraId="1ED54264" w14:textId="154731CE" w:rsidR="006E38DC" w:rsidRDefault="001E2D25" w:rsidP="00D959F6">
      <w:pPr>
        <w:spacing w:line="360" w:lineRule="auto"/>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w:t>
      </w:r>
      <w:r>
        <w:rPr>
          <w:rFonts w:ascii="宋体" w:eastAsia="宋体" w:hAnsi="宋体" w:cs="宋体"/>
          <w:kern w:val="0"/>
          <w:sz w:val="24"/>
          <w:szCs w:val="24"/>
        </w:rPr>
        <w:t>业绩要求：2023年1月至今承接</w:t>
      </w:r>
      <w:r w:rsidR="00084A41">
        <w:rPr>
          <w:rFonts w:ascii="宋体" w:eastAsia="宋体" w:hAnsi="宋体" w:cs="宋体" w:hint="eastAsia"/>
          <w:kern w:val="0"/>
          <w:sz w:val="24"/>
          <w:szCs w:val="24"/>
        </w:rPr>
        <w:t>过</w:t>
      </w:r>
      <w:r>
        <w:rPr>
          <w:rFonts w:ascii="宋体" w:eastAsia="宋体" w:hAnsi="宋体" w:cs="宋体"/>
          <w:kern w:val="0"/>
          <w:sz w:val="24"/>
          <w:szCs w:val="24"/>
        </w:rPr>
        <w:t>至少2个</w:t>
      </w:r>
      <w:r>
        <w:rPr>
          <w:rFonts w:ascii="宋体" w:eastAsia="宋体" w:hAnsi="宋体" w:cs="宋体" w:hint="eastAsia"/>
          <w:kern w:val="0"/>
          <w:sz w:val="24"/>
          <w:szCs w:val="24"/>
        </w:rPr>
        <w:t>产业园</w:t>
      </w:r>
      <w:r w:rsidR="000531A5">
        <w:rPr>
          <w:rFonts w:ascii="宋体" w:eastAsia="宋体" w:hAnsi="宋体" w:cs="宋体" w:hint="eastAsia"/>
          <w:kern w:val="0"/>
          <w:sz w:val="24"/>
          <w:szCs w:val="24"/>
        </w:rPr>
        <w:t>或写字楼</w:t>
      </w:r>
      <w:r>
        <w:rPr>
          <w:rFonts w:ascii="宋体" w:eastAsia="宋体" w:hAnsi="宋体" w:cs="宋体"/>
          <w:kern w:val="0"/>
          <w:sz w:val="24"/>
          <w:szCs w:val="24"/>
        </w:rPr>
        <w:t>项目</w:t>
      </w:r>
      <w:r w:rsidR="00084A41">
        <w:rPr>
          <w:rFonts w:ascii="宋体" w:eastAsia="宋体" w:hAnsi="宋体" w:cs="宋体" w:hint="eastAsia"/>
          <w:kern w:val="0"/>
          <w:sz w:val="24"/>
          <w:szCs w:val="24"/>
        </w:rPr>
        <w:t>的</w:t>
      </w:r>
      <w:r w:rsidR="00084A41" w:rsidRPr="00084A41">
        <w:rPr>
          <w:rFonts w:ascii="宋体" w:eastAsia="宋体" w:hAnsi="宋体" w:cs="宋体"/>
          <w:kern w:val="0"/>
          <w:sz w:val="24"/>
          <w:szCs w:val="24"/>
        </w:rPr>
        <w:t>建筑消防设施检测</w:t>
      </w:r>
      <w:r w:rsidR="00084A41">
        <w:rPr>
          <w:rFonts w:ascii="宋体" w:eastAsia="宋体" w:hAnsi="宋体" w:cs="宋体" w:hint="eastAsia"/>
          <w:kern w:val="0"/>
          <w:sz w:val="24"/>
          <w:szCs w:val="24"/>
        </w:rPr>
        <w:t>服务</w:t>
      </w:r>
      <w:r>
        <w:rPr>
          <w:rFonts w:ascii="宋体" w:eastAsia="宋体" w:hAnsi="宋体" w:cs="宋体"/>
          <w:kern w:val="0"/>
          <w:sz w:val="24"/>
          <w:szCs w:val="24"/>
        </w:rPr>
        <w:t>（提供</w:t>
      </w:r>
      <w:r w:rsidR="00084A41" w:rsidRPr="00084A41">
        <w:rPr>
          <w:rFonts w:ascii="宋体" w:eastAsia="宋体" w:hAnsi="宋体" w:cs="宋体"/>
          <w:kern w:val="0"/>
          <w:sz w:val="24"/>
          <w:szCs w:val="24"/>
        </w:rPr>
        <w:t>业绩对应的盖章</w:t>
      </w:r>
      <w:proofErr w:type="gramStart"/>
      <w:r w:rsidR="00084A41" w:rsidRPr="00084A41">
        <w:rPr>
          <w:rFonts w:ascii="宋体" w:eastAsia="宋体" w:hAnsi="宋体" w:cs="宋体"/>
          <w:kern w:val="0"/>
          <w:sz w:val="24"/>
          <w:szCs w:val="24"/>
        </w:rPr>
        <w:t>版合同</w:t>
      </w:r>
      <w:proofErr w:type="gramEnd"/>
      <w:r w:rsidR="00084A41">
        <w:rPr>
          <w:rFonts w:ascii="宋体" w:eastAsia="宋体" w:hAnsi="宋体" w:cs="宋体" w:hint="eastAsia"/>
          <w:kern w:val="0"/>
          <w:sz w:val="24"/>
          <w:szCs w:val="24"/>
        </w:rPr>
        <w:t>关键页</w:t>
      </w:r>
      <w:r w:rsidR="00084A41" w:rsidRPr="00084A41">
        <w:rPr>
          <w:rFonts w:ascii="宋体" w:eastAsia="宋体" w:hAnsi="宋体" w:cs="宋体"/>
          <w:kern w:val="0"/>
          <w:sz w:val="24"/>
          <w:szCs w:val="24"/>
        </w:rPr>
        <w:t>及相应发票1张</w:t>
      </w:r>
      <w:r>
        <w:rPr>
          <w:rFonts w:ascii="宋体" w:eastAsia="宋体" w:hAnsi="宋体" w:cs="宋体"/>
          <w:kern w:val="0"/>
          <w:sz w:val="24"/>
          <w:szCs w:val="24"/>
        </w:rPr>
        <w:t>）</w:t>
      </w:r>
      <w:r w:rsidR="00D959F6">
        <w:rPr>
          <w:rFonts w:ascii="宋体" w:eastAsia="宋体" w:hAnsi="宋体" w:cs="宋体" w:hint="eastAsia"/>
          <w:kern w:val="0"/>
          <w:sz w:val="24"/>
          <w:szCs w:val="24"/>
        </w:rPr>
        <w:t>；</w:t>
      </w:r>
    </w:p>
    <w:p w14:paraId="7C3EFCBF" w14:textId="7C135E10" w:rsidR="00D959F6" w:rsidRDefault="00D959F6"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w:t>
      </w:r>
      <w:r w:rsidRPr="00D56643">
        <w:rPr>
          <w:rFonts w:ascii="宋体" w:eastAsia="宋体" w:hAnsi="宋体" w:cs="宋体"/>
          <w:kern w:val="0"/>
          <w:sz w:val="24"/>
          <w:szCs w:val="24"/>
        </w:rPr>
        <w:t>近三年内在经营活动中不得有重大违法记录，包括被“信用中国”（www.creditchina.gov.cn）列入失信被执行人名单或重大税收违法案件当事人名单或被中国政府采购网（www.ccgp.gov.cn）列入政府采购严重违法失信行为记录名单或被国家企业信用信息公示系统（www.gsxt.gov.cn）列入严重违法失信企业名单（以采购单位于提交文件截止时间当天在以上网址查询结果为准，如相关失信记录已失效，供应商需提供相关证明资料）。</w:t>
      </w:r>
    </w:p>
    <w:p w14:paraId="072232A4" w14:textId="77777777" w:rsidR="006E38DC" w:rsidRDefault="001E2D25" w:rsidP="00D959F6">
      <w:pPr>
        <w:spacing w:line="360" w:lineRule="auto"/>
        <w:jc w:val="left"/>
        <w:rPr>
          <w:rFonts w:ascii="宋体" w:eastAsia="宋体" w:hAnsi="宋体" w:hint="eastAsia"/>
          <w:b/>
          <w:sz w:val="24"/>
          <w:szCs w:val="24"/>
        </w:rPr>
      </w:pPr>
      <w:r>
        <w:rPr>
          <w:rFonts w:ascii="宋体" w:eastAsia="宋体" w:hAnsi="宋体" w:hint="eastAsia"/>
          <w:b/>
          <w:sz w:val="24"/>
          <w:szCs w:val="24"/>
        </w:rPr>
        <w:t>三、服务内容</w:t>
      </w:r>
    </w:p>
    <w:p w14:paraId="4196147A"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（一）年度检测服务内容</w:t>
      </w:r>
    </w:p>
    <w:p w14:paraId="359C6B8E"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检测方案的制定及检测工作的开展，严格遵循以下法律、法规、规章及技术标准（以最新生效版本为准）：</w:t>
      </w:r>
    </w:p>
    <w:p w14:paraId="4CD6FB41"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1.1 中国法律法规及国家标准</w:t>
      </w:r>
    </w:p>
    <w:p w14:paraId="6E71D031"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《中华人民共和国消防法》</w:t>
      </w:r>
    </w:p>
    <w:p w14:paraId="1F4CD101"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 《建筑设计防火规范》GB 50016-2014（2018年版）</w:t>
      </w:r>
    </w:p>
    <w:p w14:paraId="60FAC7BD"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《火灾自动报警系统设计规范》GB 50116-2013</w:t>
      </w:r>
    </w:p>
    <w:p w14:paraId="0FCD763B"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《火灾自动报警系统施工及验收标准》GB 50166-2019</w:t>
      </w:r>
    </w:p>
    <w:p w14:paraId="583D5D5F"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《自动喷水灭火系统设计规范》GB 50084-2017</w:t>
      </w:r>
    </w:p>
    <w:p w14:paraId="4533D83C"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《消防给水及消火栓系统技术规范》GB 50974-2014</w:t>
      </w:r>
    </w:p>
    <w:p w14:paraId="70FB3DA7"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《建筑防烟排烟系统技术标准》GB 51251-2017</w:t>
      </w:r>
    </w:p>
    <w:p w14:paraId="717910EC"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《消防应急照明和疏散指示系统技术标准》GB 51309-2018</w:t>
      </w:r>
    </w:p>
    <w:p w14:paraId="4C8B253F"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《建筑消防设施的维护管理》GB 25201-2010</w:t>
      </w:r>
    </w:p>
    <w:p w14:paraId="1120B0F0"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《消防技术服务机构从业条件》应急〔2019〕88号</w:t>
      </w:r>
    </w:p>
    <w:p w14:paraId="2E30B2DE"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-《消防设施通用规范》GB 55036-2022</w:t>
      </w:r>
    </w:p>
    <w:p w14:paraId="1D4AB3A9"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-《气体灭火系统设计规范》GB 50370-2005</w:t>
      </w:r>
    </w:p>
    <w:p w14:paraId="55DB1909"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-《气体灭火系统施工及验收规范》GB 50263-2007</w:t>
      </w:r>
    </w:p>
    <w:p w14:paraId="515C426A"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-《气体灭火系统及部件》GB 25972-2024</w:t>
      </w:r>
    </w:p>
    <w:p w14:paraId="5B6CB5AC"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1.2检测系统包括：</w:t>
      </w:r>
    </w:p>
    <w:p w14:paraId="7482672A"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火灾自动报警及联动控制系统</w:t>
      </w:r>
    </w:p>
    <w:p w14:paraId="49BCB4BD"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消防给水及消火栓系统</w:t>
      </w:r>
    </w:p>
    <w:p w14:paraId="676E8183"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自动喷水灭火系统</w:t>
      </w:r>
    </w:p>
    <w:p w14:paraId="156B6A0A"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防烟排烟系统</w:t>
      </w:r>
    </w:p>
    <w:p w14:paraId="54CFC73E"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应急照明与疏散指示系统</w:t>
      </w:r>
    </w:p>
    <w:p w14:paraId="421B658C"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消防广播与消防电话系统</w:t>
      </w:r>
    </w:p>
    <w:p w14:paraId="30138566"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防火分隔设施（防火门、防火卷帘）</w:t>
      </w:r>
    </w:p>
    <w:p w14:paraId="77F17637"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厨房灭火系统</w:t>
      </w:r>
    </w:p>
    <w:p w14:paraId="055105DC"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灭火器配置</w:t>
      </w:r>
    </w:p>
    <w:p w14:paraId="105A6F5D"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消防电源及配电</w:t>
      </w:r>
    </w:p>
    <w:p w14:paraId="786EFD3A"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培训与演练记录</w:t>
      </w:r>
    </w:p>
    <w:p w14:paraId="54F58DFC"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气体灭火系统</w:t>
      </w:r>
    </w:p>
    <w:p w14:paraId="6B54D662" w14:textId="77777777" w:rsidR="006E38DC" w:rsidRDefault="006E38DC" w:rsidP="00D959F6">
      <w:pPr>
        <w:spacing w:line="360" w:lineRule="auto"/>
        <w:jc w:val="left"/>
        <w:rPr>
          <w:rFonts w:ascii="宋体" w:eastAsia="宋体" w:hAnsi="宋体" w:cs="宋体" w:hint="eastAsia"/>
          <w:kern w:val="0"/>
          <w:sz w:val="24"/>
          <w:szCs w:val="24"/>
        </w:rPr>
      </w:pPr>
    </w:p>
    <w:p w14:paraId="30B165A3"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（二）检测内容及方法</w:t>
      </w:r>
    </w:p>
    <w:p w14:paraId="2094F7C2"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1.1 火灾自动报警及联动控制系统</w:t>
      </w:r>
    </w:p>
    <w:tbl>
      <w:tblPr>
        <w:tblpPr w:leftFromText="180" w:rightFromText="180" w:vertAnchor="text" w:horzAnchor="margin" w:tblpXSpec="center" w:tblpY="21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5953"/>
      </w:tblGrid>
      <w:tr w:rsidR="006E38DC" w14:paraId="6939C30F" w14:textId="77777777">
        <w:trPr>
          <w:trHeight w:val="124"/>
          <w:tblHeader/>
        </w:trPr>
        <w:tc>
          <w:tcPr>
            <w:tcW w:w="2689" w:type="dxa"/>
            <w:shd w:val="clear" w:color="auto" w:fill="FFFFFF"/>
            <w:tcMar>
              <w:top w:w="150" w:type="dxa"/>
              <w:left w:w="0" w:type="dxa"/>
              <w:bottom w:w="150" w:type="dxa"/>
              <w:right w:w="240" w:type="dxa"/>
            </w:tcMar>
            <w:vAlign w:val="center"/>
          </w:tcPr>
          <w:p w14:paraId="0DF18347"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检测项</w:t>
            </w:r>
          </w:p>
        </w:tc>
        <w:tc>
          <w:tcPr>
            <w:tcW w:w="5953" w:type="dxa"/>
            <w:shd w:val="clear" w:color="auto" w:fill="FFFFFF"/>
            <w:tcMar>
              <w:top w:w="150" w:type="dxa"/>
              <w:left w:w="240" w:type="dxa"/>
              <w:bottom w:w="150" w:type="dxa"/>
              <w:right w:w="240" w:type="dxa"/>
            </w:tcMar>
            <w:vAlign w:val="center"/>
          </w:tcPr>
          <w:p w14:paraId="0545FE4F"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方法及内容</w:t>
            </w:r>
          </w:p>
        </w:tc>
      </w:tr>
      <w:tr w:rsidR="006E38DC" w14:paraId="7EDDA0FE" w14:textId="77777777">
        <w:trPr>
          <w:trHeight w:val="566"/>
        </w:trPr>
        <w:tc>
          <w:tcPr>
            <w:tcW w:w="2689" w:type="dxa"/>
            <w:shd w:val="clear" w:color="auto" w:fill="FFFFFF"/>
            <w:tcMar>
              <w:top w:w="150" w:type="dxa"/>
              <w:left w:w="0" w:type="dxa"/>
              <w:bottom w:w="150" w:type="dxa"/>
              <w:right w:w="240" w:type="dxa"/>
            </w:tcMar>
            <w:vAlign w:val="center"/>
          </w:tcPr>
          <w:p w14:paraId="67FD16A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报警控制器功能</w:t>
            </w:r>
          </w:p>
        </w:tc>
        <w:tc>
          <w:tcPr>
            <w:tcW w:w="5953" w:type="dxa"/>
            <w:shd w:val="clear" w:color="auto" w:fill="FFFFFF"/>
            <w:tcMar>
              <w:top w:w="150" w:type="dxa"/>
              <w:left w:w="240" w:type="dxa"/>
              <w:bottom w:w="150" w:type="dxa"/>
              <w:right w:w="0" w:type="dxa"/>
            </w:tcMar>
            <w:vAlign w:val="center"/>
          </w:tcPr>
          <w:p w14:paraId="735AD65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检查主机自检、消音、复位、故障报警、屏蔽功能；记录当前故障信息</w:t>
            </w:r>
          </w:p>
        </w:tc>
      </w:tr>
      <w:tr w:rsidR="006E38DC" w14:paraId="3A17DB5F" w14:textId="77777777">
        <w:tc>
          <w:tcPr>
            <w:tcW w:w="2689" w:type="dxa"/>
            <w:shd w:val="clear" w:color="auto" w:fill="FFFFFF"/>
            <w:tcMar>
              <w:top w:w="150" w:type="dxa"/>
              <w:left w:w="0" w:type="dxa"/>
              <w:bottom w:w="150" w:type="dxa"/>
              <w:right w:w="240" w:type="dxa"/>
            </w:tcMar>
            <w:vAlign w:val="center"/>
          </w:tcPr>
          <w:p w14:paraId="177624F1"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探测器报警测试</w:t>
            </w:r>
          </w:p>
        </w:tc>
        <w:tc>
          <w:tcPr>
            <w:tcW w:w="5953" w:type="dxa"/>
            <w:shd w:val="clear" w:color="auto" w:fill="FFFFFF"/>
            <w:tcMar>
              <w:top w:w="150" w:type="dxa"/>
              <w:left w:w="240" w:type="dxa"/>
              <w:bottom w:w="150" w:type="dxa"/>
              <w:right w:w="0" w:type="dxa"/>
            </w:tcMar>
            <w:vAlign w:val="center"/>
          </w:tcPr>
          <w:p w14:paraId="2A73DDFC"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使用烟枪/</w:t>
            </w:r>
            <w:proofErr w:type="gramStart"/>
            <w:r>
              <w:rPr>
                <w:rFonts w:ascii="宋体" w:eastAsia="宋体" w:hAnsi="宋体" w:cs="宋体" w:hint="eastAsia"/>
                <w:kern w:val="0"/>
                <w:sz w:val="24"/>
                <w:szCs w:val="24"/>
              </w:rPr>
              <w:t>温枪对</w:t>
            </w:r>
            <w:proofErr w:type="gramEnd"/>
            <w:r>
              <w:rPr>
                <w:rFonts w:ascii="宋体" w:eastAsia="宋体" w:hAnsi="宋体" w:cs="宋体" w:hint="eastAsia"/>
                <w:kern w:val="0"/>
                <w:sz w:val="24"/>
                <w:szCs w:val="24"/>
              </w:rPr>
              <w:t>感烟、感温探测器进行报警功能试验（房间检测比例100%），核对地址码</w:t>
            </w:r>
          </w:p>
        </w:tc>
      </w:tr>
      <w:tr w:rsidR="006E38DC" w14:paraId="476905BA" w14:textId="77777777">
        <w:tc>
          <w:tcPr>
            <w:tcW w:w="2689" w:type="dxa"/>
            <w:shd w:val="clear" w:color="auto" w:fill="FFFFFF"/>
            <w:tcMar>
              <w:top w:w="150" w:type="dxa"/>
              <w:left w:w="0" w:type="dxa"/>
              <w:bottom w:w="150" w:type="dxa"/>
              <w:right w:w="240" w:type="dxa"/>
            </w:tcMar>
            <w:vAlign w:val="center"/>
          </w:tcPr>
          <w:p w14:paraId="4047A8A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手动报警按钮测试</w:t>
            </w:r>
          </w:p>
        </w:tc>
        <w:tc>
          <w:tcPr>
            <w:tcW w:w="5953" w:type="dxa"/>
            <w:shd w:val="clear" w:color="auto" w:fill="FFFFFF"/>
            <w:tcMar>
              <w:top w:w="150" w:type="dxa"/>
              <w:left w:w="240" w:type="dxa"/>
              <w:bottom w:w="150" w:type="dxa"/>
              <w:right w:w="0" w:type="dxa"/>
            </w:tcMar>
            <w:vAlign w:val="center"/>
          </w:tcPr>
          <w:p w14:paraId="181DB9AE"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随机抽取不少于10%的手报进行报警测试</w:t>
            </w:r>
          </w:p>
        </w:tc>
      </w:tr>
      <w:tr w:rsidR="006E38DC" w14:paraId="2BDDA136" w14:textId="77777777">
        <w:tc>
          <w:tcPr>
            <w:tcW w:w="2689" w:type="dxa"/>
            <w:shd w:val="clear" w:color="auto" w:fill="FFFFFF"/>
            <w:tcMar>
              <w:top w:w="150" w:type="dxa"/>
              <w:left w:w="0" w:type="dxa"/>
              <w:bottom w:w="150" w:type="dxa"/>
              <w:right w:w="240" w:type="dxa"/>
            </w:tcMar>
            <w:vAlign w:val="center"/>
          </w:tcPr>
          <w:p w14:paraId="230D8F48"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主备电源切换</w:t>
            </w:r>
          </w:p>
        </w:tc>
        <w:tc>
          <w:tcPr>
            <w:tcW w:w="5953" w:type="dxa"/>
            <w:shd w:val="clear" w:color="auto" w:fill="FFFFFF"/>
            <w:tcMar>
              <w:top w:w="150" w:type="dxa"/>
              <w:left w:w="240" w:type="dxa"/>
              <w:bottom w:w="150" w:type="dxa"/>
              <w:right w:w="0" w:type="dxa"/>
            </w:tcMar>
            <w:vAlign w:val="center"/>
          </w:tcPr>
          <w:p w14:paraId="5A3E8769"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切断主电源，观察</w:t>
            </w:r>
            <w:proofErr w:type="gramStart"/>
            <w:r>
              <w:rPr>
                <w:rFonts w:ascii="宋体" w:eastAsia="宋体" w:hAnsi="宋体" w:cs="宋体" w:hint="eastAsia"/>
                <w:kern w:val="0"/>
                <w:sz w:val="24"/>
                <w:szCs w:val="24"/>
              </w:rPr>
              <w:t>备电投入</w:t>
            </w:r>
            <w:proofErr w:type="gramEnd"/>
            <w:r>
              <w:rPr>
                <w:rFonts w:ascii="宋体" w:eastAsia="宋体" w:hAnsi="宋体" w:cs="宋体" w:hint="eastAsia"/>
                <w:kern w:val="0"/>
                <w:sz w:val="24"/>
                <w:szCs w:val="24"/>
              </w:rPr>
              <w:t>情况及电压电流</w:t>
            </w:r>
          </w:p>
        </w:tc>
      </w:tr>
      <w:tr w:rsidR="006E38DC" w14:paraId="60DF3121" w14:textId="77777777">
        <w:tc>
          <w:tcPr>
            <w:tcW w:w="2689" w:type="dxa"/>
            <w:shd w:val="clear" w:color="auto" w:fill="FFFFFF"/>
            <w:tcMar>
              <w:top w:w="150" w:type="dxa"/>
              <w:left w:w="0" w:type="dxa"/>
              <w:bottom w:w="150" w:type="dxa"/>
              <w:right w:w="240" w:type="dxa"/>
            </w:tcMar>
            <w:vAlign w:val="center"/>
          </w:tcPr>
          <w:p w14:paraId="707E54D4"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联动逻辑验证</w:t>
            </w:r>
          </w:p>
        </w:tc>
        <w:tc>
          <w:tcPr>
            <w:tcW w:w="5953" w:type="dxa"/>
            <w:shd w:val="clear" w:color="auto" w:fill="FFFFFF"/>
            <w:tcMar>
              <w:top w:w="150" w:type="dxa"/>
              <w:left w:w="240" w:type="dxa"/>
              <w:bottom w:w="150" w:type="dxa"/>
              <w:right w:w="0" w:type="dxa"/>
            </w:tcMar>
            <w:vAlign w:val="center"/>
          </w:tcPr>
          <w:p w14:paraId="39893C68"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模拟火警信号，测试电梯迫降、非消防电源切断、防火阀关闭等联动功能</w:t>
            </w:r>
          </w:p>
        </w:tc>
      </w:tr>
      <w:tr w:rsidR="006E38DC" w14:paraId="6B6EC164" w14:textId="77777777" w:rsidTr="0065010B">
        <w:trPr>
          <w:trHeight w:val="558"/>
        </w:trPr>
        <w:tc>
          <w:tcPr>
            <w:tcW w:w="2689" w:type="dxa"/>
            <w:shd w:val="clear" w:color="auto" w:fill="FFFFFF"/>
            <w:tcMar>
              <w:top w:w="150" w:type="dxa"/>
              <w:left w:w="0" w:type="dxa"/>
              <w:bottom w:w="150" w:type="dxa"/>
              <w:right w:w="240" w:type="dxa"/>
            </w:tcMar>
            <w:vAlign w:val="center"/>
          </w:tcPr>
          <w:p w14:paraId="6D6CA689"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消防广播与电话</w:t>
            </w:r>
          </w:p>
        </w:tc>
        <w:tc>
          <w:tcPr>
            <w:tcW w:w="5953" w:type="dxa"/>
            <w:shd w:val="clear" w:color="auto" w:fill="FFFFFF"/>
            <w:tcMar>
              <w:top w:w="150" w:type="dxa"/>
              <w:left w:w="240" w:type="dxa"/>
              <w:bottom w:w="150" w:type="dxa"/>
              <w:right w:w="0" w:type="dxa"/>
            </w:tcMar>
            <w:vAlign w:val="center"/>
          </w:tcPr>
          <w:p w14:paraId="7C3DD704"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测试广播分区切换、语音清晰度；抽查消防电话通话质量</w:t>
            </w:r>
          </w:p>
        </w:tc>
      </w:tr>
    </w:tbl>
    <w:p w14:paraId="12FE0CCC" w14:textId="77777777" w:rsidR="006E38DC" w:rsidRDefault="006E38DC" w:rsidP="00D959F6">
      <w:pPr>
        <w:spacing w:line="360" w:lineRule="auto"/>
        <w:jc w:val="left"/>
        <w:rPr>
          <w:rFonts w:ascii="宋体" w:eastAsia="宋体" w:hAnsi="宋体" w:cs="宋体" w:hint="eastAsia"/>
          <w:kern w:val="0"/>
          <w:sz w:val="24"/>
          <w:szCs w:val="24"/>
        </w:rPr>
      </w:pPr>
    </w:p>
    <w:p w14:paraId="373D9E24"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1.2 自动喷水灭火系统</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3"/>
        <w:gridCol w:w="5974"/>
      </w:tblGrid>
      <w:tr w:rsidR="006E38DC" w14:paraId="2F8A2A34" w14:textId="77777777">
        <w:trPr>
          <w:tblHeader/>
        </w:trPr>
        <w:tc>
          <w:tcPr>
            <w:tcW w:w="2673" w:type="dxa"/>
            <w:shd w:val="clear" w:color="auto" w:fill="FFFFFF"/>
            <w:tcMar>
              <w:top w:w="150" w:type="dxa"/>
              <w:left w:w="0" w:type="dxa"/>
              <w:bottom w:w="150" w:type="dxa"/>
              <w:right w:w="240" w:type="dxa"/>
            </w:tcMar>
            <w:vAlign w:val="center"/>
          </w:tcPr>
          <w:p w14:paraId="51E88F1D"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检测项</w:t>
            </w:r>
          </w:p>
        </w:tc>
        <w:tc>
          <w:tcPr>
            <w:tcW w:w="5974" w:type="dxa"/>
            <w:shd w:val="clear" w:color="auto" w:fill="FFFFFF"/>
            <w:tcMar>
              <w:top w:w="150" w:type="dxa"/>
              <w:left w:w="240" w:type="dxa"/>
              <w:bottom w:w="150" w:type="dxa"/>
              <w:right w:w="240" w:type="dxa"/>
            </w:tcMar>
            <w:vAlign w:val="center"/>
          </w:tcPr>
          <w:p w14:paraId="61C722AD"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方法及内容</w:t>
            </w:r>
          </w:p>
        </w:tc>
      </w:tr>
      <w:tr w:rsidR="006E38DC" w14:paraId="015528CB" w14:textId="77777777">
        <w:tc>
          <w:tcPr>
            <w:tcW w:w="2673" w:type="dxa"/>
            <w:shd w:val="clear" w:color="auto" w:fill="FFFFFF"/>
            <w:tcMar>
              <w:top w:w="150" w:type="dxa"/>
              <w:left w:w="0" w:type="dxa"/>
              <w:bottom w:w="150" w:type="dxa"/>
              <w:right w:w="240" w:type="dxa"/>
            </w:tcMar>
            <w:vAlign w:val="center"/>
          </w:tcPr>
          <w:p w14:paraId="6281E12F"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喷淋</w:t>
            </w:r>
            <w:proofErr w:type="gramStart"/>
            <w:r>
              <w:rPr>
                <w:rFonts w:ascii="宋体" w:eastAsia="宋体" w:hAnsi="宋体" w:cs="宋体" w:hint="eastAsia"/>
                <w:kern w:val="0"/>
                <w:sz w:val="24"/>
                <w:szCs w:val="24"/>
              </w:rPr>
              <w:t>泵启动</w:t>
            </w:r>
            <w:proofErr w:type="gramEnd"/>
            <w:r>
              <w:rPr>
                <w:rFonts w:ascii="宋体" w:eastAsia="宋体" w:hAnsi="宋体" w:cs="宋体" w:hint="eastAsia"/>
                <w:kern w:val="0"/>
                <w:sz w:val="24"/>
                <w:szCs w:val="24"/>
              </w:rPr>
              <w:t>测试</w:t>
            </w:r>
          </w:p>
        </w:tc>
        <w:tc>
          <w:tcPr>
            <w:tcW w:w="5974" w:type="dxa"/>
            <w:shd w:val="clear" w:color="auto" w:fill="FFFFFF"/>
            <w:tcMar>
              <w:top w:w="150" w:type="dxa"/>
              <w:left w:w="240" w:type="dxa"/>
              <w:bottom w:w="150" w:type="dxa"/>
              <w:right w:w="0" w:type="dxa"/>
            </w:tcMar>
            <w:vAlign w:val="center"/>
          </w:tcPr>
          <w:p w14:paraId="2BA8AF2D"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通过末端放水、报警阀压力开关联动启泵，测试主、备泵切换</w:t>
            </w:r>
          </w:p>
        </w:tc>
      </w:tr>
      <w:tr w:rsidR="006E38DC" w14:paraId="559A9883" w14:textId="77777777">
        <w:tc>
          <w:tcPr>
            <w:tcW w:w="2673" w:type="dxa"/>
            <w:shd w:val="clear" w:color="auto" w:fill="FFFFFF"/>
            <w:tcMar>
              <w:top w:w="150" w:type="dxa"/>
              <w:left w:w="0" w:type="dxa"/>
              <w:bottom w:w="150" w:type="dxa"/>
              <w:right w:w="240" w:type="dxa"/>
            </w:tcMar>
            <w:vAlign w:val="center"/>
          </w:tcPr>
          <w:p w14:paraId="3B0AA640"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报警阀功能</w:t>
            </w:r>
          </w:p>
        </w:tc>
        <w:tc>
          <w:tcPr>
            <w:tcW w:w="5974" w:type="dxa"/>
            <w:shd w:val="clear" w:color="auto" w:fill="FFFFFF"/>
            <w:tcMar>
              <w:top w:w="150" w:type="dxa"/>
              <w:left w:w="240" w:type="dxa"/>
              <w:bottom w:w="150" w:type="dxa"/>
              <w:right w:w="0" w:type="dxa"/>
            </w:tcMar>
            <w:vAlign w:val="center"/>
          </w:tcPr>
          <w:p w14:paraId="2298A910"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检查湿式报警阀、水力警铃动作情况</w:t>
            </w:r>
          </w:p>
        </w:tc>
      </w:tr>
      <w:tr w:rsidR="006E38DC" w14:paraId="462F2A03" w14:textId="77777777">
        <w:tc>
          <w:tcPr>
            <w:tcW w:w="2673" w:type="dxa"/>
            <w:shd w:val="clear" w:color="auto" w:fill="FFFFFF"/>
            <w:tcMar>
              <w:top w:w="150" w:type="dxa"/>
              <w:left w:w="0" w:type="dxa"/>
              <w:bottom w:w="150" w:type="dxa"/>
              <w:right w:w="240" w:type="dxa"/>
            </w:tcMar>
            <w:vAlign w:val="center"/>
          </w:tcPr>
          <w:p w14:paraId="26D9C14B"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水流指示器</w:t>
            </w:r>
          </w:p>
        </w:tc>
        <w:tc>
          <w:tcPr>
            <w:tcW w:w="5974" w:type="dxa"/>
            <w:shd w:val="clear" w:color="auto" w:fill="FFFFFF"/>
            <w:tcMar>
              <w:top w:w="150" w:type="dxa"/>
              <w:left w:w="240" w:type="dxa"/>
              <w:bottom w:w="150" w:type="dxa"/>
              <w:right w:w="0" w:type="dxa"/>
            </w:tcMar>
            <w:vAlign w:val="center"/>
          </w:tcPr>
          <w:p w14:paraId="0AD91CB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末端放水，观察水流指示器动作及信号反馈</w:t>
            </w:r>
          </w:p>
        </w:tc>
      </w:tr>
      <w:tr w:rsidR="006E38DC" w14:paraId="69563388" w14:textId="77777777">
        <w:tc>
          <w:tcPr>
            <w:tcW w:w="2673" w:type="dxa"/>
            <w:shd w:val="clear" w:color="auto" w:fill="FFFFFF"/>
            <w:tcMar>
              <w:top w:w="150" w:type="dxa"/>
              <w:left w:w="0" w:type="dxa"/>
              <w:bottom w:w="150" w:type="dxa"/>
              <w:right w:w="240" w:type="dxa"/>
            </w:tcMar>
            <w:vAlign w:val="center"/>
          </w:tcPr>
          <w:p w14:paraId="1A6BA243"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末端压力测试</w:t>
            </w:r>
          </w:p>
        </w:tc>
        <w:tc>
          <w:tcPr>
            <w:tcW w:w="5974" w:type="dxa"/>
            <w:shd w:val="clear" w:color="auto" w:fill="FFFFFF"/>
            <w:tcMar>
              <w:top w:w="150" w:type="dxa"/>
              <w:left w:w="240" w:type="dxa"/>
              <w:bottom w:w="150" w:type="dxa"/>
              <w:right w:w="0" w:type="dxa"/>
            </w:tcMar>
            <w:vAlign w:val="center"/>
          </w:tcPr>
          <w:p w14:paraId="2E3CB0C5"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记录最不利点末端静压及动压</w:t>
            </w:r>
          </w:p>
        </w:tc>
      </w:tr>
      <w:tr w:rsidR="006E38DC" w14:paraId="5AB97D33" w14:textId="77777777">
        <w:tc>
          <w:tcPr>
            <w:tcW w:w="2673" w:type="dxa"/>
            <w:shd w:val="clear" w:color="auto" w:fill="FFFFFF"/>
            <w:tcMar>
              <w:top w:w="150" w:type="dxa"/>
              <w:left w:w="0" w:type="dxa"/>
              <w:bottom w:w="150" w:type="dxa"/>
              <w:right w:w="240" w:type="dxa"/>
            </w:tcMar>
            <w:vAlign w:val="center"/>
          </w:tcPr>
          <w:p w14:paraId="2B03CA90"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喷头外观检查</w:t>
            </w:r>
          </w:p>
        </w:tc>
        <w:tc>
          <w:tcPr>
            <w:tcW w:w="5974" w:type="dxa"/>
            <w:shd w:val="clear" w:color="auto" w:fill="FFFFFF"/>
            <w:tcMar>
              <w:top w:w="150" w:type="dxa"/>
              <w:left w:w="240" w:type="dxa"/>
              <w:bottom w:w="150" w:type="dxa"/>
              <w:right w:w="0" w:type="dxa"/>
            </w:tcMar>
            <w:vAlign w:val="center"/>
          </w:tcPr>
          <w:p w14:paraId="4B7ECE34"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抽查喷头是否有污损、覆盖、涂层、损坏</w:t>
            </w:r>
          </w:p>
        </w:tc>
      </w:tr>
      <w:tr w:rsidR="006E38DC" w14:paraId="5CA60FF1" w14:textId="77777777">
        <w:tc>
          <w:tcPr>
            <w:tcW w:w="2673" w:type="dxa"/>
            <w:shd w:val="clear" w:color="auto" w:fill="FFFFFF"/>
            <w:tcMar>
              <w:top w:w="150" w:type="dxa"/>
              <w:left w:w="0" w:type="dxa"/>
              <w:bottom w:w="150" w:type="dxa"/>
              <w:right w:w="240" w:type="dxa"/>
            </w:tcMar>
            <w:vAlign w:val="center"/>
          </w:tcPr>
          <w:p w14:paraId="19050557"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备用喷头及扳手</w:t>
            </w:r>
          </w:p>
        </w:tc>
        <w:tc>
          <w:tcPr>
            <w:tcW w:w="5974" w:type="dxa"/>
            <w:shd w:val="clear" w:color="auto" w:fill="FFFFFF"/>
            <w:tcMar>
              <w:top w:w="150" w:type="dxa"/>
              <w:left w:w="240" w:type="dxa"/>
              <w:bottom w:w="150" w:type="dxa"/>
              <w:right w:w="0" w:type="dxa"/>
            </w:tcMar>
            <w:vAlign w:val="center"/>
          </w:tcPr>
          <w:p w14:paraId="70AA9F1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检查现场是否按规范配备备用喷头和专用扳手</w:t>
            </w:r>
          </w:p>
        </w:tc>
      </w:tr>
    </w:tbl>
    <w:p w14:paraId="69BE819E" w14:textId="77777777" w:rsidR="006E38DC" w:rsidRDefault="006E38DC" w:rsidP="00D959F6">
      <w:pPr>
        <w:spacing w:line="360" w:lineRule="auto"/>
        <w:jc w:val="left"/>
        <w:rPr>
          <w:rFonts w:ascii="宋体" w:eastAsia="宋体" w:hAnsi="宋体" w:cs="宋体" w:hint="eastAsia"/>
          <w:kern w:val="0"/>
          <w:sz w:val="24"/>
          <w:szCs w:val="24"/>
        </w:rPr>
      </w:pPr>
    </w:p>
    <w:p w14:paraId="4C7F67E9"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1.3 消防给水及消火栓系统</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5953"/>
      </w:tblGrid>
      <w:tr w:rsidR="006E38DC" w14:paraId="76DC32B9" w14:textId="77777777">
        <w:trPr>
          <w:tblHeader/>
        </w:trPr>
        <w:tc>
          <w:tcPr>
            <w:tcW w:w="2694" w:type="dxa"/>
            <w:shd w:val="clear" w:color="auto" w:fill="FFFFFF"/>
            <w:tcMar>
              <w:top w:w="150" w:type="dxa"/>
              <w:left w:w="0" w:type="dxa"/>
              <w:bottom w:w="150" w:type="dxa"/>
              <w:right w:w="240" w:type="dxa"/>
            </w:tcMar>
            <w:vAlign w:val="center"/>
          </w:tcPr>
          <w:p w14:paraId="4EC2237F"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检测项</w:t>
            </w:r>
          </w:p>
        </w:tc>
        <w:tc>
          <w:tcPr>
            <w:tcW w:w="5953" w:type="dxa"/>
            <w:shd w:val="clear" w:color="auto" w:fill="FFFFFF"/>
            <w:tcMar>
              <w:top w:w="150" w:type="dxa"/>
              <w:left w:w="240" w:type="dxa"/>
              <w:bottom w:w="150" w:type="dxa"/>
              <w:right w:w="240" w:type="dxa"/>
            </w:tcMar>
            <w:vAlign w:val="center"/>
          </w:tcPr>
          <w:p w14:paraId="08D88E6A"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方法及内容</w:t>
            </w:r>
          </w:p>
        </w:tc>
      </w:tr>
      <w:tr w:rsidR="006E38DC" w14:paraId="645F29D8" w14:textId="77777777">
        <w:tc>
          <w:tcPr>
            <w:tcW w:w="2694" w:type="dxa"/>
            <w:shd w:val="clear" w:color="auto" w:fill="FFFFFF"/>
            <w:tcMar>
              <w:top w:w="150" w:type="dxa"/>
              <w:left w:w="0" w:type="dxa"/>
              <w:bottom w:w="150" w:type="dxa"/>
              <w:right w:w="240" w:type="dxa"/>
            </w:tcMar>
            <w:vAlign w:val="center"/>
          </w:tcPr>
          <w:p w14:paraId="7892E894"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消防泵功能</w:t>
            </w:r>
          </w:p>
        </w:tc>
        <w:tc>
          <w:tcPr>
            <w:tcW w:w="5953" w:type="dxa"/>
            <w:shd w:val="clear" w:color="auto" w:fill="FFFFFF"/>
            <w:tcMar>
              <w:top w:w="150" w:type="dxa"/>
              <w:left w:w="240" w:type="dxa"/>
              <w:bottom w:w="150" w:type="dxa"/>
              <w:right w:w="0" w:type="dxa"/>
            </w:tcMar>
            <w:vAlign w:val="center"/>
          </w:tcPr>
          <w:p w14:paraId="36F15BE5" w14:textId="77777777" w:rsidR="006E38DC" w:rsidRDefault="001E2D25" w:rsidP="0065010B">
            <w:pPr>
              <w:jc w:val="left"/>
              <w:rPr>
                <w:rFonts w:ascii="宋体" w:eastAsia="宋体" w:hAnsi="宋体" w:cs="宋体" w:hint="eastAsia"/>
                <w:kern w:val="0"/>
                <w:sz w:val="24"/>
                <w:szCs w:val="24"/>
              </w:rPr>
            </w:pPr>
            <w:proofErr w:type="gramStart"/>
            <w:r>
              <w:rPr>
                <w:rFonts w:ascii="宋体" w:eastAsia="宋体" w:hAnsi="宋体" w:cs="宋体" w:hint="eastAsia"/>
                <w:kern w:val="0"/>
                <w:sz w:val="24"/>
                <w:szCs w:val="24"/>
              </w:rPr>
              <w:t>手动启</w:t>
            </w:r>
            <w:proofErr w:type="gramEnd"/>
            <w:r>
              <w:rPr>
                <w:rFonts w:ascii="宋体" w:eastAsia="宋体" w:hAnsi="宋体" w:cs="宋体" w:hint="eastAsia"/>
                <w:kern w:val="0"/>
                <w:sz w:val="24"/>
                <w:szCs w:val="24"/>
              </w:rPr>
              <w:t>停、自动联动启泵，测试流量和压力</w:t>
            </w:r>
          </w:p>
        </w:tc>
      </w:tr>
      <w:tr w:rsidR="006E38DC" w14:paraId="1D93F1F6" w14:textId="77777777">
        <w:tc>
          <w:tcPr>
            <w:tcW w:w="2694" w:type="dxa"/>
            <w:shd w:val="clear" w:color="auto" w:fill="FFFFFF"/>
            <w:tcMar>
              <w:top w:w="150" w:type="dxa"/>
              <w:left w:w="0" w:type="dxa"/>
              <w:bottom w:w="150" w:type="dxa"/>
              <w:right w:w="240" w:type="dxa"/>
            </w:tcMar>
            <w:vAlign w:val="center"/>
          </w:tcPr>
          <w:p w14:paraId="31D53283"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稳压</w:t>
            </w:r>
            <w:proofErr w:type="gramStart"/>
            <w:r>
              <w:rPr>
                <w:rFonts w:ascii="宋体" w:eastAsia="宋体" w:hAnsi="宋体" w:cs="宋体" w:hint="eastAsia"/>
                <w:kern w:val="0"/>
                <w:sz w:val="24"/>
                <w:szCs w:val="24"/>
              </w:rPr>
              <w:t>泵功能</w:t>
            </w:r>
            <w:proofErr w:type="gramEnd"/>
          </w:p>
        </w:tc>
        <w:tc>
          <w:tcPr>
            <w:tcW w:w="5953" w:type="dxa"/>
            <w:shd w:val="clear" w:color="auto" w:fill="FFFFFF"/>
            <w:tcMar>
              <w:top w:w="150" w:type="dxa"/>
              <w:left w:w="240" w:type="dxa"/>
              <w:bottom w:w="150" w:type="dxa"/>
              <w:right w:w="0" w:type="dxa"/>
            </w:tcMar>
            <w:vAlign w:val="center"/>
          </w:tcPr>
          <w:p w14:paraId="5AFFACC5"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检查启停压力设定，测试运行状态</w:t>
            </w:r>
          </w:p>
        </w:tc>
      </w:tr>
      <w:tr w:rsidR="006E38DC" w14:paraId="04EC11AB" w14:textId="77777777">
        <w:tc>
          <w:tcPr>
            <w:tcW w:w="2694" w:type="dxa"/>
            <w:shd w:val="clear" w:color="auto" w:fill="FFFFFF"/>
            <w:tcMar>
              <w:top w:w="150" w:type="dxa"/>
              <w:left w:w="0" w:type="dxa"/>
              <w:bottom w:w="150" w:type="dxa"/>
              <w:right w:w="240" w:type="dxa"/>
            </w:tcMar>
            <w:vAlign w:val="center"/>
          </w:tcPr>
          <w:p w14:paraId="4FB62F8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室内消火栓</w:t>
            </w:r>
          </w:p>
        </w:tc>
        <w:tc>
          <w:tcPr>
            <w:tcW w:w="5953" w:type="dxa"/>
            <w:shd w:val="clear" w:color="auto" w:fill="FFFFFF"/>
            <w:tcMar>
              <w:top w:w="150" w:type="dxa"/>
              <w:left w:w="240" w:type="dxa"/>
              <w:bottom w:w="150" w:type="dxa"/>
              <w:right w:w="0" w:type="dxa"/>
            </w:tcMar>
            <w:vAlign w:val="center"/>
          </w:tcPr>
          <w:p w14:paraId="1B4A1A9F"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抽查消火栓静压、动压，检查水带、水枪配置</w:t>
            </w:r>
          </w:p>
        </w:tc>
      </w:tr>
      <w:tr w:rsidR="006E38DC" w14:paraId="45F5E3F8" w14:textId="77777777">
        <w:tc>
          <w:tcPr>
            <w:tcW w:w="2694" w:type="dxa"/>
            <w:shd w:val="clear" w:color="auto" w:fill="FFFFFF"/>
            <w:tcMar>
              <w:top w:w="150" w:type="dxa"/>
              <w:left w:w="0" w:type="dxa"/>
              <w:bottom w:w="150" w:type="dxa"/>
              <w:right w:w="240" w:type="dxa"/>
            </w:tcMar>
            <w:vAlign w:val="center"/>
          </w:tcPr>
          <w:p w14:paraId="6F6E80AB"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水泵接合器</w:t>
            </w:r>
          </w:p>
        </w:tc>
        <w:tc>
          <w:tcPr>
            <w:tcW w:w="5953" w:type="dxa"/>
            <w:shd w:val="clear" w:color="auto" w:fill="FFFFFF"/>
            <w:tcMar>
              <w:top w:w="150" w:type="dxa"/>
              <w:left w:w="240" w:type="dxa"/>
              <w:bottom w:w="150" w:type="dxa"/>
              <w:right w:w="0" w:type="dxa"/>
            </w:tcMar>
            <w:vAlign w:val="center"/>
          </w:tcPr>
          <w:p w14:paraId="7D4B1F1F"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检查外观、标识、单向阀功能</w:t>
            </w:r>
          </w:p>
        </w:tc>
      </w:tr>
    </w:tbl>
    <w:p w14:paraId="053776BE" w14:textId="77777777" w:rsidR="006E38DC" w:rsidRDefault="006E38DC" w:rsidP="00D959F6">
      <w:pPr>
        <w:spacing w:line="360" w:lineRule="auto"/>
        <w:jc w:val="left"/>
        <w:rPr>
          <w:rFonts w:ascii="宋体" w:eastAsia="宋体" w:hAnsi="宋体" w:cs="宋体" w:hint="eastAsia"/>
          <w:kern w:val="0"/>
          <w:sz w:val="24"/>
          <w:szCs w:val="24"/>
        </w:rPr>
      </w:pPr>
    </w:p>
    <w:p w14:paraId="3BD2FBBD"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1.4 防排烟系统</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5953"/>
      </w:tblGrid>
      <w:tr w:rsidR="006E38DC" w14:paraId="7F46B827" w14:textId="77777777">
        <w:trPr>
          <w:tblHeader/>
        </w:trPr>
        <w:tc>
          <w:tcPr>
            <w:tcW w:w="2694" w:type="dxa"/>
            <w:shd w:val="clear" w:color="auto" w:fill="FFFFFF"/>
            <w:tcMar>
              <w:top w:w="150" w:type="dxa"/>
              <w:left w:w="0" w:type="dxa"/>
              <w:bottom w:w="150" w:type="dxa"/>
              <w:right w:w="240" w:type="dxa"/>
            </w:tcMar>
            <w:vAlign w:val="center"/>
          </w:tcPr>
          <w:p w14:paraId="28105BA7"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检测项</w:t>
            </w:r>
          </w:p>
        </w:tc>
        <w:tc>
          <w:tcPr>
            <w:tcW w:w="5953" w:type="dxa"/>
            <w:shd w:val="clear" w:color="auto" w:fill="FFFFFF"/>
            <w:tcMar>
              <w:top w:w="150" w:type="dxa"/>
              <w:left w:w="240" w:type="dxa"/>
              <w:bottom w:w="150" w:type="dxa"/>
              <w:right w:w="240" w:type="dxa"/>
            </w:tcMar>
            <w:vAlign w:val="center"/>
          </w:tcPr>
          <w:p w14:paraId="1698CEEB"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方法及内容</w:t>
            </w:r>
          </w:p>
        </w:tc>
      </w:tr>
      <w:tr w:rsidR="006E38DC" w14:paraId="3984F00F" w14:textId="77777777">
        <w:tc>
          <w:tcPr>
            <w:tcW w:w="2694" w:type="dxa"/>
            <w:shd w:val="clear" w:color="auto" w:fill="FFFFFF"/>
            <w:tcMar>
              <w:top w:w="150" w:type="dxa"/>
              <w:left w:w="0" w:type="dxa"/>
              <w:bottom w:w="150" w:type="dxa"/>
              <w:right w:w="240" w:type="dxa"/>
            </w:tcMar>
            <w:vAlign w:val="center"/>
          </w:tcPr>
          <w:p w14:paraId="5713A581"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送风机/排烟风机</w:t>
            </w:r>
          </w:p>
        </w:tc>
        <w:tc>
          <w:tcPr>
            <w:tcW w:w="5953" w:type="dxa"/>
            <w:shd w:val="clear" w:color="auto" w:fill="FFFFFF"/>
            <w:tcMar>
              <w:top w:w="150" w:type="dxa"/>
              <w:left w:w="240" w:type="dxa"/>
              <w:bottom w:w="150" w:type="dxa"/>
              <w:right w:w="0" w:type="dxa"/>
            </w:tcMar>
            <w:vAlign w:val="center"/>
          </w:tcPr>
          <w:p w14:paraId="27C1311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手动启动、远程启动、联动启动，测试运行电流及风向</w:t>
            </w:r>
          </w:p>
        </w:tc>
      </w:tr>
      <w:tr w:rsidR="006E38DC" w14:paraId="7B03CA41" w14:textId="77777777">
        <w:tc>
          <w:tcPr>
            <w:tcW w:w="2694" w:type="dxa"/>
            <w:shd w:val="clear" w:color="auto" w:fill="FFFFFF"/>
            <w:tcMar>
              <w:top w:w="150" w:type="dxa"/>
              <w:left w:w="0" w:type="dxa"/>
              <w:bottom w:w="150" w:type="dxa"/>
              <w:right w:w="240" w:type="dxa"/>
            </w:tcMar>
            <w:vAlign w:val="center"/>
          </w:tcPr>
          <w:p w14:paraId="3BFA4BD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防火阀/排烟阀</w:t>
            </w:r>
          </w:p>
        </w:tc>
        <w:tc>
          <w:tcPr>
            <w:tcW w:w="5953" w:type="dxa"/>
            <w:shd w:val="clear" w:color="auto" w:fill="FFFFFF"/>
            <w:tcMar>
              <w:top w:w="150" w:type="dxa"/>
              <w:left w:w="240" w:type="dxa"/>
              <w:bottom w:w="150" w:type="dxa"/>
              <w:right w:w="0" w:type="dxa"/>
            </w:tcMar>
            <w:vAlign w:val="center"/>
          </w:tcPr>
          <w:p w14:paraId="0C3C2929"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测试阀体开启/关闭动作，信号反馈</w:t>
            </w:r>
          </w:p>
        </w:tc>
      </w:tr>
      <w:tr w:rsidR="006E38DC" w14:paraId="69CAC912" w14:textId="77777777">
        <w:tc>
          <w:tcPr>
            <w:tcW w:w="2694" w:type="dxa"/>
            <w:shd w:val="clear" w:color="auto" w:fill="FFFFFF"/>
            <w:tcMar>
              <w:top w:w="150" w:type="dxa"/>
              <w:left w:w="0" w:type="dxa"/>
              <w:bottom w:w="150" w:type="dxa"/>
              <w:right w:w="240" w:type="dxa"/>
            </w:tcMar>
            <w:vAlign w:val="center"/>
          </w:tcPr>
          <w:p w14:paraId="5B7320F0"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走道排烟量</w:t>
            </w:r>
          </w:p>
        </w:tc>
        <w:tc>
          <w:tcPr>
            <w:tcW w:w="5953" w:type="dxa"/>
            <w:shd w:val="clear" w:color="auto" w:fill="FFFFFF"/>
            <w:tcMar>
              <w:top w:w="150" w:type="dxa"/>
              <w:left w:w="240" w:type="dxa"/>
              <w:bottom w:w="150" w:type="dxa"/>
              <w:right w:w="0" w:type="dxa"/>
            </w:tcMar>
            <w:vAlign w:val="center"/>
          </w:tcPr>
          <w:p w14:paraId="6AC384CE"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在走道末端测试排烟口风速，计算排烟量</w:t>
            </w:r>
          </w:p>
        </w:tc>
      </w:tr>
    </w:tbl>
    <w:p w14:paraId="2390A982" w14:textId="77777777" w:rsidR="006E38DC" w:rsidRDefault="006E38DC" w:rsidP="00D959F6">
      <w:pPr>
        <w:spacing w:line="360" w:lineRule="auto"/>
        <w:jc w:val="left"/>
        <w:rPr>
          <w:rFonts w:ascii="宋体" w:eastAsia="宋体" w:hAnsi="宋体" w:cs="宋体" w:hint="eastAsia"/>
          <w:kern w:val="0"/>
          <w:sz w:val="24"/>
          <w:szCs w:val="24"/>
        </w:rPr>
      </w:pPr>
    </w:p>
    <w:p w14:paraId="7FC39E43"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1.5 应急照明与疏散指示系统</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5953"/>
      </w:tblGrid>
      <w:tr w:rsidR="006E38DC" w14:paraId="1ECACA94" w14:textId="77777777">
        <w:trPr>
          <w:tblHeader/>
        </w:trPr>
        <w:tc>
          <w:tcPr>
            <w:tcW w:w="2552" w:type="dxa"/>
            <w:shd w:val="clear" w:color="auto" w:fill="FFFFFF"/>
            <w:tcMar>
              <w:top w:w="150" w:type="dxa"/>
              <w:left w:w="0" w:type="dxa"/>
              <w:bottom w:w="150" w:type="dxa"/>
              <w:right w:w="240" w:type="dxa"/>
            </w:tcMar>
            <w:vAlign w:val="center"/>
          </w:tcPr>
          <w:p w14:paraId="0E9B7FD5"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检测项</w:t>
            </w:r>
          </w:p>
        </w:tc>
        <w:tc>
          <w:tcPr>
            <w:tcW w:w="5953" w:type="dxa"/>
            <w:shd w:val="clear" w:color="auto" w:fill="FFFFFF"/>
            <w:tcMar>
              <w:top w:w="150" w:type="dxa"/>
              <w:left w:w="240" w:type="dxa"/>
              <w:bottom w:w="150" w:type="dxa"/>
              <w:right w:w="240" w:type="dxa"/>
            </w:tcMar>
            <w:vAlign w:val="center"/>
          </w:tcPr>
          <w:p w14:paraId="7E83BBDB"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方法及内容</w:t>
            </w:r>
          </w:p>
        </w:tc>
      </w:tr>
      <w:tr w:rsidR="006E38DC" w14:paraId="680E35C0" w14:textId="77777777">
        <w:tc>
          <w:tcPr>
            <w:tcW w:w="2552" w:type="dxa"/>
            <w:shd w:val="clear" w:color="auto" w:fill="FFFFFF"/>
            <w:tcMar>
              <w:top w:w="150" w:type="dxa"/>
              <w:left w:w="0" w:type="dxa"/>
              <w:bottom w:w="150" w:type="dxa"/>
              <w:right w:w="240" w:type="dxa"/>
            </w:tcMar>
            <w:vAlign w:val="center"/>
          </w:tcPr>
          <w:p w14:paraId="64CA59B8"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应急照明功能</w:t>
            </w:r>
          </w:p>
        </w:tc>
        <w:tc>
          <w:tcPr>
            <w:tcW w:w="5953" w:type="dxa"/>
            <w:shd w:val="clear" w:color="auto" w:fill="FFFFFF"/>
            <w:tcMar>
              <w:top w:w="150" w:type="dxa"/>
              <w:left w:w="240" w:type="dxa"/>
              <w:bottom w:w="150" w:type="dxa"/>
              <w:right w:w="0" w:type="dxa"/>
            </w:tcMar>
            <w:vAlign w:val="center"/>
          </w:tcPr>
          <w:p w14:paraId="41E0CC6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切断正常照明，测试应急照明转换时间及照度</w:t>
            </w:r>
          </w:p>
        </w:tc>
      </w:tr>
      <w:tr w:rsidR="006E38DC" w14:paraId="7FF82555" w14:textId="77777777">
        <w:tc>
          <w:tcPr>
            <w:tcW w:w="2552" w:type="dxa"/>
            <w:shd w:val="clear" w:color="auto" w:fill="FFFFFF"/>
            <w:tcMar>
              <w:top w:w="150" w:type="dxa"/>
              <w:left w:w="0" w:type="dxa"/>
              <w:bottom w:w="150" w:type="dxa"/>
              <w:right w:w="240" w:type="dxa"/>
            </w:tcMar>
            <w:vAlign w:val="center"/>
          </w:tcPr>
          <w:p w14:paraId="0430F8A5"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疏散指示标志</w:t>
            </w:r>
          </w:p>
        </w:tc>
        <w:tc>
          <w:tcPr>
            <w:tcW w:w="5953" w:type="dxa"/>
            <w:shd w:val="clear" w:color="auto" w:fill="FFFFFF"/>
            <w:tcMar>
              <w:top w:w="150" w:type="dxa"/>
              <w:left w:w="240" w:type="dxa"/>
              <w:bottom w:w="150" w:type="dxa"/>
              <w:right w:w="0" w:type="dxa"/>
            </w:tcMar>
            <w:vAlign w:val="center"/>
          </w:tcPr>
          <w:p w14:paraId="65BF8903"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检查标志的安装位置、亮度、方向正确性</w:t>
            </w:r>
          </w:p>
        </w:tc>
      </w:tr>
      <w:tr w:rsidR="006E38DC" w14:paraId="696989B5" w14:textId="77777777">
        <w:tc>
          <w:tcPr>
            <w:tcW w:w="2552" w:type="dxa"/>
            <w:shd w:val="clear" w:color="auto" w:fill="FFFFFF"/>
            <w:tcMar>
              <w:top w:w="150" w:type="dxa"/>
              <w:left w:w="0" w:type="dxa"/>
              <w:bottom w:w="150" w:type="dxa"/>
              <w:right w:w="240" w:type="dxa"/>
            </w:tcMar>
            <w:vAlign w:val="center"/>
          </w:tcPr>
          <w:p w14:paraId="6DBD27A3"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应急电源</w:t>
            </w:r>
          </w:p>
        </w:tc>
        <w:tc>
          <w:tcPr>
            <w:tcW w:w="5953" w:type="dxa"/>
            <w:shd w:val="clear" w:color="auto" w:fill="FFFFFF"/>
            <w:tcMar>
              <w:top w:w="150" w:type="dxa"/>
              <w:left w:w="240" w:type="dxa"/>
              <w:bottom w:w="150" w:type="dxa"/>
              <w:right w:w="0" w:type="dxa"/>
            </w:tcMar>
            <w:vAlign w:val="center"/>
          </w:tcPr>
          <w:p w14:paraId="0CA67880"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检查EPS、蓄电池组状态，切换测试</w:t>
            </w:r>
          </w:p>
        </w:tc>
      </w:tr>
    </w:tbl>
    <w:p w14:paraId="10D4E256" w14:textId="77777777" w:rsidR="006E38DC" w:rsidRDefault="006E38DC" w:rsidP="00D959F6">
      <w:pPr>
        <w:spacing w:line="360" w:lineRule="auto"/>
        <w:jc w:val="left"/>
        <w:rPr>
          <w:rFonts w:ascii="宋体" w:eastAsia="宋体" w:hAnsi="宋体" w:cs="宋体" w:hint="eastAsia"/>
          <w:kern w:val="0"/>
          <w:sz w:val="24"/>
          <w:szCs w:val="24"/>
        </w:rPr>
      </w:pPr>
    </w:p>
    <w:p w14:paraId="51FBC134"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1.6 防火分隔与疏散通道</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5953"/>
      </w:tblGrid>
      <w:tr w:rsidR="006E38DC" w14:paraId="2F645BCE" w14:textId="77777777">
        <w:trPr>
          <w:tblHeader/>
        </w:trPr>
        <w:tc>
          <w:tcPr>
            <w:tcW w:w="2552" w:type="dxa"/>
            <w:shd w:val="clear" w:color="auto" w:fill="FFFFFF"/>
            <w:tcMar>
              <w:top w:w="150" w:type="dxa"/>
              <w:left w:w="0" w:type="dxa"/>
              <w:bottom w:w="150" w:type="dxa"/>
              <w:right w:w="240" w:type="dxa"/>
            </w:tcMar>
            <w:vAlign w:val="center"/>
          </w:tcPr>
          <w:p w14:paraId="422FB810"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检测项</w:t>
            </w:r>
          </w:p>
        </w:tc>
        <w:tc>
          <w:tcPr>
            <w:tcW w:w="5953" w:type="dxa"/>
            <w:shd w:val="clear" w:color="auto" w:fill="FFFFFF"/>
            <w:tcMar>
              <w:top w:w="150" w:type="dxa"/>
              <w:left w:w="240" w:type="dxa"/>
              <w:bottom w:w="150" w:type="dxa"/>
              <w:right w:w="240" w:type="dxa"/>
            </w:tcMar>
            <w:vAlign w:val="center"/>
          </w:tcPr>
          <w:p w14:paraId="3BB5254A"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方法及内容</w:t>
            </w:r>
          </w:p>
        </w:tc>
      </w:tr>
      <w:tr w:rsidR="006E38DC" w14:paraId="6269EC31" w14:textId="77777777">
        <w:tc>
          <w:tcPr>
            <w:tcW w:w="2552" w:type="dxa"/>
            <w:shd w:val="clear" w:color="auto" w:fill="FFFFFF"/>
            <w:tcMar>
              <w:top w:w="150" w:type="dxa"/>
              <w:left w:w="0" w:type="dxa"/>
              <w:bottom w:w="150" w:type="dxa"/>
              <w:right w:w="240" w:type="dxa"/>
            </w:tcMar>
            <w:vAlign w:val="center"/>
          </w:tcPr>
          <w:p w14:paraId="3822B219"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防火门</w:t>
            </w:r>
          </w:p>
        </w:tc>
        <w:tc>
          <w:tcPr>
            <w:tcW w:w="5953" w:type="dxa"/>
            <w:shd w:val="clear" w:color="auto" w:fill="FFFFFF"/>
            <w:tcMar>
              <w:top w:w="150" w:type="dxa"/>
              <w:left w:w="240" w:type="dxa"/>
              <w:bottom w:w="150" w:type="dxa"/>
              <w:right w:w="0" w:type="dxa"/>
            </w:tcMar>
            <w:vAlign w:val="center"/>
          </w:tcPr>
          <w:p w14:paraId="26172EC4"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检查闭门器、顺序器，测试关闭严密性；确认常闭式防火门处于关闭状态</w:t>
            </w:r>
          </w:p>
        </w:tc>
      </w:tr>
      <w:tr w:rsidR="006E38DC" w14:paraId="11BC971D" w14:textId="77777777">
        <w:tc>
          <w:tcPr>
            <w:tcW w:w="2552" w:type="dxa"/>
            <w:shd w:val="clear" w:color="auto" w:fill="FFFFFF"/>
            <w:tcMar>
              <w:top w:w="150" w:type="dxa"/>
              <w:left w:w="0" w:type="dxa"/>
              <w:bottom w:w="150" w:type="dxa"/>
              <w:right w:w="240" w:type="dxa"/>
            </w:tcMar>
            <w:vAlign w:val="center"/>
          </w:tcPr>
          <w:p w14:paraId="14970F96"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防火卷帘</w:t>
            </w:r>
          </w:p>
        </w:tc>
        <w:tc>
          <w:tcPr>
            <w:tcW w:w="5953" w:type="dxa"/>
            <w:shd w:val="clear" w:color="auto" w:fill="FFFFFF"/>
            <w:tcMar>
              <w:top w:w="150" w:type="dxa"/>
              <w:left w:w="240" w:type="dxa"/>
              <w:bottom w:w="150" w:type="dxa"/>
              <w:right w:w="0" w:type="dxa"/>
            </w:tcMar>
            <w:vAlign w:val="center"/>
          </w:tcPr>
          <w:p w14:paraId="023DA3AB"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测试手动、联动下降功能，信号反馈</w:t>
            </w:r>
          </w:p>
        </w:tc>
      </w:tr>
      <w:tr w:rsidR="006E38DC" w14:paraId="0D7942C0" w14:textId="77777777">
        <w:tc>
          <w:tcPr>
            <w:tcW w:w="2552" w:type="dxa"/>
            <w:shd w:val="clear" w:color="auto" w:fill="FFFFFF"/>
            <w:tcMar>
              <w:top w:w="150" w:type="dxa"/>
              <w:left w:w="0" w:type="dxa"/>
              <w:bottom w:w="150" w:type="dxa"/>
              <w:right w:w="240" w:type="dxa"/>
            </w:tcMar>
            <w:vAlign w:val="center"/>
          </w:tcPr>
          <w:p w14:paraId="0AFDEBAA"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疏散通道</w:t>
            </w:r>
          </w:p>
        </w:tc>
        <w:tc>
          <w:tcPr>
            <w:tcW w:w="5953" w:type="dxa"/>
            <w:shd w:val="clear" w:color="auto" w:fill="FFFFFF"/>
            <w:tcMar>
              <w:top w:w="150" w:type="dxa"/>
              <w:left w:w="240" w:type="dxa"/>
              <w:bottom w:w="150" w:type="dxa"/>
              <w:right w:w="0" w:type="dxa"/>
            </w:tcMar>
            <w:vAlign w:val="center"/>
          </w:tcPr>
          <w:p w14:paraId="4A467EBF"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检查通道是否畅通，有无堆物、锁闭</w:t>
            </w:r>
          </w:p>
        </w:tc>
      </w:tr>
    </w:tbl>
    <w:p w14:paraId="00027FAB" w14:textId="77777777" w:rsidR="006E38DC" w:rsidRDefault="006E38DC" w:rsidP="00D959F6">
      <w:pPr>
        <w:spacing w:line="360" w:lineRule="auto"/>
        <w:jc w:val="left"/>
        <w:rPr>
          <w:rFonts w:ascii="宋体" w:eastAsia="宋体" w:hAnsi="宋体" w:cs="宋体" w:hint="eastAsia"/>
          <w:kern w:val="0"/>
          <w:sz w:val="24"/>
          <w:szCs w:val="24"/>
        </w:rPr>
      </w:pPr>
    </w:p>
    <w:p w14:paraId="7AE87445"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1.7 灭火器配置</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1"/>
        <w:gridCol w:w="5224"/>
      </w:tblGrid>
      <w:tr w:rsidR="006E38DC" w14:paraId="61502660" w14:textId="77777777">
        <w:trPr>
          <w:tblHeader/>
        </w:trPr>
        <w:tc>
          <w:tcPr>
            <w:tcW w:w="0" w:type="auto"/>
            <w:shd w:val="clear" w:color="auto" w:fill="FFFFFF"/>
            <w:tcMar>
              <w:top w:w="150" w:type="dxa"/>
              <w:left w:w="0" w:type="dxa"/>
              <w:bottom w:w="150" w:type="dxa"/>
              <w:right w:w="240" w:type="dxa"/>
            </w:tcMar>
            <w:vAlign w:val="center"/>
          </w:tcPr>
          <w:p w14:paraId="42C18144"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检测项</w:t>
            </w:r>
          </w:p>
        </w:tc>
        <w:tc>
          <w:tcPr>
            <w:tcW w:w="5224" w:type="dxa"/>
            <w:shd w:val="clear" w:color="auto" w:fill="FFFFFF"/>
            <w:tcMar>
              <w:top w:w="150" w:type="dxa"/>
              <w:left w:w="240" w:type="dxa"/>
              <w:bottom w:w="150" w:type="dxa"/>
              <w:right w:w="240" w:type="dxa"/>
            </w:tcMar>
            <w:vAlign w:val="center"/>
          </w:tcPr>
          <w:p w14:paraId="1488DB42"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方法及内容</w:t>
            </w:r>
          </w:p>
        </w:tc>
      </w:tr>
      <w:tr w:rsidR="006E38DC" w14:paraId="79184BA9" w14:textId="77777777">
        <w:tc>
          <w:tcPr>
            <w:tcW w:w="0" w:type="auto"/>
            <w:shd w:val="clear" w:color="auto" w:fill="FFFFFF"/>
            <w:tcMar>
              <w:top w:w="150" w:type="dxa"/>
              <w:left w:w="0" w:type="dxa"/>
              <w:bottom w:w="150" w:type="dxa"/>
              <w:right w:w="240" w:type="dxa"/>
            </w:tcMar>
            <w:vAlign w:val="center"/>
          </w:tcPr>
          <w:p w14:paraId="5ADD21F1"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灭火器类型及数量</w:t>
            </w:r>
          </w:p>
        </w:tc>
        <w:tc>
          <w:tcPr>
            <w:tcW w:w="5224" w:type="dxa"/>
            <w:shd w:val="clear" w:color="auto" w:fill="FFFFFF"/>
            <w:tcMar>
              <w:top w:w="150" w:type="dxa"/>
              <w:left w:w="240" w:type="dxa"/>
              <w:bottom w:w="150" w:type="dxa"/>
              <w:right w:w="0" w:type="dxa"/>
            </w:tcMar>
            <w:vAlign w:val="center"/>
          </w:tcPr>
          <w:p w14:paraId="706BF80F"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核对配置图，检查现场灭火器型号、数量、压力</w:t>
            </w:r>
          </w:p>
        </w:tc>
      </w:tr>
      <w:tr w:rsidR="006E38DC" w14:paraId="295D932F" w14:textId="77777777">
        <w:tc>
          <w:tcPr>
            <w:tcW w:w="0" w:type="auto"/>
            <w:shd w:val="clear" w:color="auto" w:fill="FFFFFF"/>
            <w:tcMar>
              <w:top w:w="150" w:type="dxa"/>
              <w:left w:w="0" w:type="dxa"/>
              <w:bottom w:w="150" w:type="dxa"/>
              <w:right w:w="240" w:type="dxa"/>
            </w:tcMar>
            <w:vAlign w:val="center"/>
          </w:tcPr>
          <w:p w14:paraId="341B881C"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有效期</w:t>
            </w:r>
          </w:p>
        </w:tc>
        <w:tc>
          <w:tcPr>
            <w:tcW w:w="5224" w:type="dxa"/>
            <w:shd w:val="clear" w:color="auto" w:fill="FFFFFF"/>
            <w:tcMar>
              <w:top w:w="150" w:type="dxa"/>
              <w:left w:w="240" w:type="dxa"/>
              <w:bottom w:w="150" w:type="dxa"/>
              <w:right w:w="0" w:type="dxa"/>
            </w:tcMar>
            <w:vAlign w:val="center"/>
          </w:tcPr>
          <w:p w14:paraId="1F415B70"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查看维修标签，是否在有效期内</w:t>
            </w:r>
          </w:p>
        </w:tc>
      </w:tr>
      <w:tr w:rsidR="006E38DC" w14:paraId="463D491E" w14:textId="77777777">
        <w:tc>
          <w:tcPr>
            <w:tcW w:w="0" w:type="auto"/>
            <w:shd w:val="clear" w:color="auto" w:fill="FFFFFF"/>
            <w:tcMar>
              <w:top w:w="150" w:type="dxa"/>
              <w:left w:w="0" w:type="dxa"/>
              <w:bottom w:w="150" w:type="dxa"/>
              <w:right w:w="240" w:type="dxa"/>
            </w:tcMar>
            <w:vAlign w:val="center"/>
          </w:tcPr>
          <w:p w14:paraId="05E42E18"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摆放位置</w:t>
            </w:r>
          </w:p>
        </w:tc>
        <w:tc>
          <w:tcPr>
            <w:tcW w:w="5224" w:type="dxa"/>
            <w:shd w:val="clear" w:color="auto" w:fill="FFFFFF"/>
            <w:tcMar>
              <w:top w:w="150" w:type="dxa"/>
              <w:left w:w="240" w:type="dxa"/>
              <w:bottom w:w="150" w:type="dxa"/>
              <w:right w:w="0" w:type="dxa"/>
            </w:tcMar>
            <w:vAlign w:val="center"/>
          </w:tcPr>
          <w:p w14:paraId="1DC91527"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是否明显、便于取用，有无遮挡</w:t>
            </w:r>
          </w:p>
        </w:tc>
      </w:tr>
    </w:tbl>
    <w:p w14:paraId="382AD678" w14:textId="77777777" w:rsidR="006E38DC" w:rsidRDefault="006E38DC" w:rsidP="00D959F6">
      <w:pPr>
        <w:spacing w:line="360" w:lineRule="auto"/>
        <w:jc w:val="left"/>
        <w:rPr>
          <w:rFonts w:ascii="宋体" w:eastAsia="宋体" w:hAnsi="宋体" w:cs="宋体" w:hint="eastAsia"/>
          <w:kern w:val="0"/>
          <w:sz w:val="24"/>
          <w:szCs w:val="24"/>
        </w:rPr>
      </w:pPr>
    </w:p>
    <w:p w14:paraId="5E7299E0"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1.8 厨房灭火系统</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1"/>
        <w:gridCol w:w="5244"/>
      </w:tblGrid>
      <w:tr w:rsidR="006E38DC" w14:paraId="05B8C649" w14:textId="77777777">
        <w:trPr>
          <w:tblHeader/>
        </w:trPr>
        <w:tc>
          <w:tcPr>
            <w:tcW w:w="3261" w:type="dxa"/>
            <w:shd w:val="clear" w:color="auto" w:fill="FFFFFF"/>
            <w:tcMar>
              <w:top w:w="150" w:type="dxa"/>
              <w:left w:w="0" w:type="dxa"/>
              <w:bottom w:w="150" w:type="dxa"/>
              <w:right w:w="240" w:type="dxa"/>
            </w:tcMar>
            <w:vAlign w:val="center"/>
          </w:tcPr>
          <w:p w14:paraId="6D860FDF"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检测项</w:t>
            </w:r>
          </w:p>
        </w:tc>
        <w:tc>
          <w:tcPr>
            <w:tcW w:w="5244" w:type="dxa"/>
            <w:shd w:val="clear" w:color="auto" w:fill="FFFFFF"/>
            <w:tcMar>
              <w:top w:w="150" w:type="dxa"/>
              <w:left w:w="240" w:type="dxa"/>
              <w:bottom w:w="150" w:type="dxa"/>
              <w:right w:w="240" w:type="dxa"/>
            </w:tcMar>
            <w:vAlign w:val="center"/>
          </w:tcPr>
          <w:p w14:paraId="4B1BD49F"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方法及内容</w:t>
            </w:r>
          </w:p>
        </w:tc>
      </w:tr>
      <w:tr w:rsidR="006E38DC" w14:paraId="65BD7B92" w14:textId="77777777">
        <w:tc>
          <w:tcPr>
            <w:tcW w:w="3261" w:type="dxa"/>
            <w:shd w:val="clear" w:color="auto" w:fill="FFFFFF"/>
            <w:tcMar>
              <w:top w:w="150" w:type="dxa"/>
              <w:left w:w="0" w:type="dxa"/>
              <w:bottom w:w="150" w:type="dxa"/>
              <w:right w:w="240" w:type="dxa"/>
            </w:tcMar>
            <w:vAlign w:val="center"/>
          </w:tcPr>
          <w:p w14:paraId="1C9B8EED"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油烟罩及管道清洗</w:t>
            </w:r>
          </w:p>
        </w:tc>
        <w:tc>
          <w:tcPr>
            <w:tcW w:w="5244" w:type="dxa"/>
            <w:shd w:val="clear" w:color="auto" w:fill="FFFFFF"/>
            <w:tcMar>
              <w:top w:w="150" w:type="dxa"/>
              <w:left w:w="240" w:type="dxa"/>
              <w:bottom w:w="150" w:type="dxa"/>
              <w:right w:w="0" w:type="dxa"/>
            </w:tcMar>
            <w:vAlign w:val="center"/>
          </w:tcPr>
          <w:p w14:paraId="16C6DA9D"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查看清洗记录，检查积油情况</w:t>
            </w:r>
          </w:p>
        </w:tc>
      </w:tr>
      <w:tr w:rsidR="006E38DC" w14:paraId="7A8AAAE9" w14:textId="77777777">
        <w:tc>
          <w:tcPr>
            <w:tcW w:w="3261" w:type="dxa"/>
            <w:shd w:val="clear" w:color="auto" w:fill="FFFFFF"/>
            <w:tcMar>
              <w:top w:w="150" w:type="dxa"/>
              <w:left w:w="0" w:type="dxa"/>
              <w:bottom w:w="150" w:type="dxa"/>
              <w:right w:w="240" w:type="dxa"/>
            </w:tcMar>
            <w:vAlign w:val="center"/>
          </w:tcPr>
          <w:p w14:paraId="313A7545"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厨房灭火装置</w:t>
            </w:r>
          </w:p>
        </w:tc>
        <w:tc>
          <w:tcPr>
            <w:tcW w:w="5244" w:type="dxa"/>
            <w:shd w:val="clear" w:color="auto" w:fill="FFFFFF"/>
            <w:tcMar>
              <w:top w:w="150" w:type="dxa"/>
              <w:left w:w="240" w:type="dxa"/>
              <w:bottom w:w="150" w:type="dxa"/>
              <w:right w:w="0" w:type="dxa"/>
            </w:tcMar>
            <w:vAlign w:val="center"/>
          </w:tcPr>
          <w:p w14:paraId="2AB19AC1"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测试手动启动、信号反馈，检查是否联动关闭燃气/电源</w:t>
            </w:r>
          </w:p>
        </w:tc>
      </w:tr>
    </w:tbl>
    <w:p w14:paraId="34CBB3D1" w14:textId="77777777" w:rsidR="006E38DC" w:rsidRDefault="006E38DC" w:rsidP="00D959F6">
      <w:pPr>
        <w:spacing w:line="360" w:lineRule="auto"/>
        <w:jc w:val="left"/>
        <w:rPr>
          <w:rFonts w:ascii="宋体" w:eastAsia="宋体" w:hAnsi="宋体" w:cs="宋体" w:hint="eastAsia"/>
          <w:kern w:val="0"/>
          <w:sz w:val="24"/>
          <w:szCs w:val="24"/>
        </w:rPr>
      </w:pPr>
    </w:p>
    <w:p w14:paraId="05BE267B" w14:textId="77777777" w:rsidR="006E38DC" w:rsidRDefault="001E2D25" w:rsidP="00D959F6">
      <w:pPr>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1.9 培训与演练</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1"/>
        <w:gridCol w:w="5244"/>
      </w:tblGrid>
      <w:tr w:rsidR="006E38DC" w14:paraId="7535F83F" w14:textId="77777777">
        <w:trPr>
          <w:tblHeader/>
        </w:trPr>
        <w:tc>
          <w:tcPr>
            <w:tcW w:w="3261" w:type="dxa"/>
            <w:shd w:val="clear" w:color="auto" w:fill="FFFFFF"/>
            <w:tcMar>
              <w:top w:w="150" w:type="dxa"/>
              <w:left w:w="0" w:type="dxa"/>
              <w:bottom w:w="150" w:type="dxa"/>
              <w:right w:w="240" w:type="dxa"/>
            </w:tcMar>
            <w:vAlign w:val="center"/>
          </w:tcPr>
          <w:p w14:paraId="6AD6F015"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检测项</w:t>
            </w:r>
          </w:p>
        </w:tc>
        <w:tc>
          <w:tcPr>
            <w:tcW w:w="5244" w:type="dxa"/>
            <w:shd w:val="clear" w:color="auto" w:fill="FFFFFF"/>
            <w:tcMar>
              <w:top w:w="150" w:type="dxa"/>
              <w:left w:w="240" w:type="dxa"/>
              <w:bottom w:w="150" w:type="dxa"/>
              <w:right w:w="240" w:type="dxa"/>
            </w:tcMar>
            <w:vAlign w:val="center"/>
          </w:tcPr>
          <w:p w14:paraId="52C546B2"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方法及内容</w:t>
            </w:r>
          </w:p>
        </w:tc>
      </w:tr>
      <w:tr w:rsidR="006E38DC" w14:paraId="7E7A7441" w14:textId="77777777">
        <w:tc>
          <w:tcPr>
            <w:tcW w:w="3261" w:type="dxa"/>
            <w:shd w:val="clear" w:color="auto" w:fill="FFFFFF"/>
            <w:tcMar>
              <w:top w:w="150" w:type="dxa"/>
              <w:left w:w="0" w:type="dxa"/>
              <w:bottom w:w="150" w:type="dxa"/>
              <w:right w:w="240" w:type="dxa"/>
            </w:tcMar>
            <w:vAlign w:val="center"/>
          </w:tcPr>
          <w:p w14:paraId="32818412"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员工消防培训记录</w:t>
            </w:r>
          </w:p>
        </w:tc>
        <w:tc>
          <w:tcPr>
            <w:tcW w:w="5244" w:type="dxa"/>
            <w:shd w:val="clear" w:color="auto" w:fill="FFFFFF"/>
            <w:tcMar>
              <w:top w:w="150" w:type="dxa"/>
              <w:left w:w="240" w:type="dxa"/>
              <w:bottom w:w="150" w:type="dxa"/>
              <w:right w:w="0" w:type="dxa"/>
            </w:tcMar>
            <w:vAlign w:val="center"/>
          </w:tcPr>
          <w:p w14:paraId="2DB471B2"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查阅培训档案，是否覆盖全体员工</w:t>
            </w:r>
          </w:p>
        </w:tc>
      </w:tr>
      <w:tr w:rsidR="006E38DC" w14:paraId="51D62070" w14:textId="77777777">
        <w:tc>
          <w:tcPr>
            <w:tcW w:w="3261" w:type="dxa"/>
            <w:shd w:val="clear" w:color="auto" w:fill="FFFFFF"/>
            <w:tcMar>
              <w:top w:w="150" w:type="dxa"/>
              <w:left w:w="0" w:type="dxa"/>
              <w:bottom w:w="150" w:type="dxa"/>
              <w:right w:w="240" w:type="dxa"/>
            </w:tcMar>
            <w:vAlign w:val="center"/>
          </w:tcPr>
          <w:p w14:paraId="3ACAE377"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消防演习记录</w:t>
            </w:r>
          </w:p>
        </w:tc>
        <w:tc>
          <w:tcPr>
            <w:tcW w:w="5244" w:type="dxa"/>
            <w:shd w:val="clear" w:color="auto" w:fill="FFFFFF"/>
            <w:tcMar>
              <w:top w:w="150" w:type="dxa"/>
              <w:left w:w="240" w:type="dxa"/>
              <w:bottom w:w="150" w:type="dxa"/>
              <w:right w:w="0" w:type="dxa"/>
            </w:tcMar>
            <w:vAlign w:val="center"/>
          </w:tcPr>
          <w:p w14:paraId="14851DD5"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检查演习方案、照片、总结，是否每季度一次</w:t>
            </w:r>
          </w:p>
        </w:tc>
      </w:tr>
      <w:tr w:rsidR="006E38DC" w14:paraId="157D16CE" w14:textId="77777777">
        <w:tc>
          <w:tcPr>
            <w:tcW w:w="3261" w:type="dxa"/>
            <w:shd w:val="clear" w:color="auto" w:fill="FFFFFF"/>
            <w:tcMar>
              <w:top w:w="150" w:type="dxa"/>
              <w:left w:w="0" w:type="dxa"/>
              <w:bottom w:w="150" w:type="dxa"/>
              <w:right w:w="240" w:type="dxa"/>
            </w:tcMar>
            <w:vAlign w:val="center"/>
          </w:tcPr>
          <w:p w14:paraId="1EA73B09"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值班人员操作能力</w:t>
            </w:r>
          </w:p>
        </w:tc>
        <w:tc>
          <w:tcPr>
            <w:tcW w:w="5244" w:type="dxa"/>
            <w:shd w:val="clear" w:color="auto" w:fill="FFFFFF"/>
            <w:tcMar>
              <w:top w:w="150" w:type="dxa"/>
              <w:left w:w="240" w:type="dxa"/>
              <w:bottom w:w="150" w:type="dxa"/>
              <w:right w:w="0" w:type="dxa"/>
            </w:tcMar>
            <w:vAlign w:val="center"/>
          </w:tcPr>
          <w:p w14:paraId="109093A7" w14:textId="77777777" w:rsidR="006E38DC" w:rsidRDefault="001E2D25" w:rsidP="0065010B">
            <w:pPr>
              <w:jc w:val="left"/>
              <w:rPr>
                <w:rFonts w:ascii="宋体" w:eastAsia="宋体" w:hAnsi="宋体" w:cs="宋体" w:hint="eastAsia"/>
                <w:kern w:val="0"/>
                <w:sz w:val="24"/>
                <w:szCs w:val="24"/>
              </w:rPr>
            </w:pPr>
            <w:r>
              <w:rPr>
                <w:rFonts w:ascii="宋体" w:eastAsia="宋体" w:hAnsi="宋体" w:cs="宋体" w:hint="eastAsia"/>
                <w:kern w:val="0"/>
                <w:sz w:val="24"/>
                <w:szCs w:val="24"/>
              </w:rPr>
              <w:t>现场提问或模拟操作报警主机</w:t>
            </w:r>
          </w:p>
        </w:tc>
      </w:tr>
    </w:tbl>
    <w:p w14:paraId="772E422A" w14:textId="77777777" w:rsidR="006E38DC" w:rsidRDefault="006E38DC" w:rsidP="00D959F6">
      <w:pPr>
        <w:spacing w:line="360" w:lineRule="auto"/>
        <w:jc w:val="left"/>
        <w:rPr>
          <w:rFonts w:ascii="宋体" w:eastAsia="宋体" w:hAnsi="宋体" w:cs="宋体" w:hint="eastAsia"/>
          <w:kern w:val="0"/>
          <w:sz w:val="24"/>
          <w:szCs w:val="24"/>
        </w:rPr>
      </w:pPr>
    </w:p>
    <w:p w14:paraId="4582BBB7" w14:textId="77777777" w:rsidR="006E38DC" w:rsidRDefault="006E38DC" w:rsidP="00D959F6">
      <w:pPr>
        <w:spacing w:line="360" w:lineRule="auto"/>
        <w:jc w:val="left"/>
        <w:rPr>
          <w:rFonts w:ascii="宋体" w:eastAsia="宋体" w:hAnsi="宋体" w:cs="宋体" w:hint="eastAsia"/>
          <w:kern w:val="0"/>
          <w:sz w:val="24"/>
          <w:szCs w:val="24"/>
        </w:rPr>
      </w:pPr>
    </w:p>
    <w:sectPr w:rsidR="006E38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E3A3" w14:textId="77777777" w:rsidR="006D0B19" w:rsidRDefault="006D0B19" w:rsidP="00D56643">
      <w:pPr>
        <w:rPr>
          <w:rFonts w:hint="eastAsia"/>
        </w:rPr>
      </w:pPr>
      <w:r>
        <w:separator/>
      </w:r>
    </w:p>
  </w:endnote>
  <w:endnote w:type="continuationSeparator" w:id="0">
    <w:p w14:paraId="6DB385E9" w14:textId="77777777" w:rsidR="006D0B19" w:rsidRDefault="006D0B19" w:rsidP="00D5664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FB18" w14:textId="77777777" w:rsidR="006D0B19" w:rsidRDefault="006D0B19" w:rsidP="00D56643">
      <w:pPr>
        <w:rPr>
          <w:rFonts w:hint="eastAsia"/>
        </w:rPr>
      </w:pPr>
      <w:r>
        <w:separator/>
      </w:r>
    </w:p>
  </w:footnote>
  <w:footnote w:type="continuationSeparator" w:id="0">
    <w:p w14:paraId="4BD54FEE" w14:textId="77777777" w:rsidR="006D0B19" w:rsidRDefault="006D0B19" w:rsidP="00D5664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05"/>
    <w:rsid w:val="000531A5"/>
    <w:rsid w:val="00084A41"/>
    <w:rsid w:val="000C3D06"/>
    <w:rsid w:val="001153BB"/>
    <w:rsid w:val="00150E23"/>
    <w:rsid w:val="0016004C"/>
    <w:rsid w:val="00160807"/>
    <w:rsid w:val="00164222"/>
    <w:rsid w:val="001C169A"/>
    <w:rsid w:val="001C4C15"/>
    <w:rsid w:val="001C4F90"/>
    <w:rsid w:val="001E2D25"/>
    <w:rsid w:val="00273EFD"/>
    <w:rsid w:val="0027533B"/>
    <w:rsid w:val="002B0B0C"/>
    <w:rsid w:val="002E2BA1"/>
    <w:rsid w:val="00312932"/>
    <w:rsid w:val="00522CBB"/>
    <w:rsid w:val="005D5DD7"/>
    <w:rsid w:val="005E20B9"/>
    <w:rsid w:val="00616EE6"/>
    <w:rsid w:val="0065010B"/>
    <w:rsid w:val="00697770"/>
    <w:rsid w:val="006A779A"/>
    <w:rsid w:val="006D0B19"/>
    <w:rsid w:val="006E38DC"/>
    <w:rsid w:val="0072150C"/>
    <w:rsid w:val="007346F8"/>
    <w:rsid w:val="00760F1F"/>
    <w:rsid w:val="007A7CBA"/>
    <w:rsid w:val="00805CFE"/>
    <w:rsid w:val="00837EC1"/>
    <w:rsid w:val="00894205"/>
    <w:rsid w:val="008D7FD7"/>
    <w:rsid w:val="008E13D5"/>
    <w:rsid w:val="008E1E0B"/>
    <w:rsid w:val="008F5945"/>
    <w:rsid w:val="009824B0"/>
    <w:rsid w:val="009C7DBA"/>
    <w:rsid w:val="009D3C82"/>
    <w:rsid w:val="00A27706"/>
    <w:rsid w:val="00A811AB"/>
    <w:rsid w:val="00B50205"/>
    <w:rsid w:val="00B7111D"/>
    <w:rsid w:val="00C7254B"/>
    <w:rsid w:val="00CB0F8F"/>
    <w:rsid w:val="00CB6603"/>
    <w:rsid w:val="00D42DB4"/>
    <w:rsid w:val="00D56643"/>
    <w:rsid w:val="00D71805"/>
    <w:rsid w:val="00D959F6"/>
    <w:rsid w:val="00DD467C"/>
    <w:rsid w:val="00DF6EE9"/>
    <w:rsid w:val="00E229A5"/>
    <w:rsid w:val="00EB7628"/>
    <w:rsid w:val="00EF5822"/>
    <w:rsid w:val="00F25D01"/>
    <w:rsid w:val="00FC1164"/>
    <w:rsid w:val="0610696C"/>
    <w:rsid w:val="07812CF1"/>
    <w:rsid w:val="2E8E28D5"/>
    <w:rsid w:val="539006B9"/>
    <w:rsid w:val="6917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3B85"/>
  <w15:docId w15:val="{69EB0912-CB6B-419C-ADAE-40A4E8FE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1173</Words>
  <Characters>1292</Characters>
  <Application>Microsoft Office Word</Application>
  <DocSecurity>0</DocSecurity>
  <Lines>68</Lines>
  <Paragraphs>47</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吴浩华</dc:creator>
  <cp:lastModifiedBy>lenovo</cp:lastModifiedBy>
  <cp:revision>43</cp:revision>
  <dcterms:created xsi:type="dcterms:W3CDTF">2025-12-09T02:38:00Z</dcterms:created>
  <dcterms:modified xsi:type="dcterms:W3CDTF">2026-05-08T06:27:00Z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eyJoZGlkIjoiMjY4YWUzZjk4OTRhYTI4ZDdhZDMyYTg5NWQ0OGFiZGEiLCJ1c2VySWQiOiI0MDA2NTg0NTgifQ==</vt:lpwstr>
  </property>
  <property fmtid="{D5CDD505-2E9C-101B-9397-08002B2CF9AE}" pid="3" name="KSOProductBuildVer">
    <vt:lpwstr>2052-12.1.0.25865</vt:lpwstr>
  </property>
  <property fmtid="{D5CDD505-2E9C-101B-9397-08002B2CF9AE}" pid="4" name="ICV">
    <vt:lpwstr>C090228DFFFF479BB1303365CC8F4441_12</vt:lpwstr>
  </property>
</Properties>
</file>